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17" w:rsidRDefault="00AD3A9E" w:rsidP="00AD3A9E">
      <w:pPr>
        <w:jc w:val="center"/>
      </w:pPr>
      <w:r>
        <w:t>Monday, February 16, 2015</w:t>
      </w:r>
    </w:p>
    <w:p w:rsidR="00AD3A9E" w:rsidRDefault="00AD3A9E" w:rsidP="00AD3A9E">
      <w:r>
        <w:t xml:space="preserve">The Penn Township Board of Supervisors met this </w:t>
      </w:r>
      <w:r w:rsidR="00E1330D">
        <w:t>evening at 6:00 p.m. at the Penn Township Municipal Building, 157 East Airport Road, Butler, PA 16002 to conduct a Conditional Use hearing at the request of RES-Water who is seeking a conditional use approval for “Frac Water Treatment Facility” in the I-L (Limited Industrial) zoning district.  Attending this hearing are Chairman, Samuel M. Ward, Vice-Chairman, Douglas A. Roth, Supervisor, Wilbert J. Mowry, Jr., Township Manager, Linda D. Zerfoss, Land Use Administrator, Clinton A. Bonetti, and Stenographer, Kelly Ferrari and 18 residents.  Motion by Supervisor Ward and seconded by Supervisor Roth to adjourn the hearing at 6:15 p.m.</w:t>
      </w:r>
    </w:p>
    <w:p w:rsidR="00E1330D" w:rsidRDefault="00E1330D" w:rsidP="00AD3A9E">
      <w:r>
        <w:t>After the Conditional Use hearing, the Penn Township Board of Supervisors held their regular monthly board meeting at 6:20 p.m.</w:t>
      </w:r>
    </w:p>
    <w:p w:rsidR="00E1330D" w:rsidRDefault="00E1330D" w:rsidP="00AD3A9E">
      <w:pPr>
        <w:rPr>
          <w:u w:val="single"/>
        </w:rPr>
      </w:pPr>
      <w:r>
        <w:rPr>
          <w:u w:val="single"/>
        </w:rPr>
        <w:t>Minutes – 01/19/15</w:t>
      </w:r>
    </w:p>
    <w:p w:rsidR="00E1330D" w:rsidRDefault="00E1330D" w:rsidP="00AD3A9E">
      <w:r>
        <w:t xml:space="preserve">Motion by Supervisor Roth and seconded by Supervisor Roth that there being no additions or corrections to the minutes of </w:t>
      </w:r>
      <w:r w:rsidR="00483D65">
        <w:t>the meeting held Monday, January 19, 2015 they be approved as presented.  There being no questions or comments from the audience, the motion carried.</w:t>
      </w:r>
    </w:p>
    <w:p w:rsidR="00483D65" w:rsidRDefault="00483D65" w:rsidP="00AD3A9E">
      <w:pPr>
        <w:rPr>
          <w:u w:val="single"/>
        </w:rPr>
      </w:pPr>
      <w:r>
        <w:rPr>
          <w:u w:val="single"/>
        </w:rPr>
        <w:t>Correspondence</w:t>
      </w:r>
    </w:p>
    <w:p w:rsidR="00483D65" w:rsidRDefault="00483D65" w:rsidP="00AD3A9E">
      <w:r>
        <w:rPr>
          <w:u w:val="single"/>
        </w:rPr>
        <w:t>Local Government Academy</w:t>
      </w:r>
      <w:r>
        <w:t xml:space="preserve"> – Notice they have funding available for the 2015 Municipal Intern Program.  Mrs. Zerfoss stated she would like to apply for an intern to help with the records retention program and updating the personnel policy.</w:t>
      </w:r>
    </w:p>
    <w:p w:rsidR="00483D65" w:rsidRDefault="00483D65" w:rsidP="00AD3A9E">
      <w:r>
        <w:rPr>
          <w:u w:val="single"/>
        </w:rPr>
        <w:t>AK Steel Corporation</w:t>
      </w:r>
      <w:r>
        <w:t xml:space="preserve"> – Annual notification to downstream municipalities and water users inventory of regulated substances stored in ASTs at Butler Works.</w:t>
      </w:r>
    </w:p>
    <w:p w:rsidR="00483D65" w:rsidRDefault="00483D65" w:rsidP="00AD3A9E">
      <w:r>
        <w:rPr>
          <w:u w:val="single"/>
        </w:rPr>
        <w:t>Tetra Tech</w:t>
      </w:r>
      <w:r>
        <w:t xml:space="preserve"> – Notification as required by PADEP intent to submit a water management plan for the withdrawal of water associated with oil and gas exploration.</w:t>
      </w:r>
    </w:p>
    <w:p w:rsidR="00483D65" w:rsidRDefault="00483D65" w:rsidP="00AD3A9E">
      <w:r>
        <w:rPr>
          <w:u w:val="single"/>
        </w:rPr>
        <w:t>The Pittsburgh Foundation</w:t>
      </w:r>
      <w:r>
        <w:t xml:space="preserve"> – Mrs. Zerfoss reported the Mrs. Lillian Spang Rath fund recommended a grant to the Fire Department, Police Department and Renfrew Park.</w:t>
      </w:r>
    </w:p>
    <w:p w:rsidR="00483D65" w:rsidRDefault="00D3328A" w:rsidP="00AD3A9E">
      <w:r w:rsidRPr="00D3328A">
        <w:rPr>
          <w:u w:val="single"/>
        </w:rPr>
        <w:t>R.E. Gas Development</w:t>
      </w:r>
      <w:r>
        <w:t xml:space="preserve"> – Mrs. Zerfoss reported the check for leasing the park property has been received in the amount of $118,000.00.</w:t>
      </w:r>
    </w:p>
    <w:p w:rsidR="00D3328A" w:rsidRDefault="00D3328A" w:rsidP="00AD3A9E">
      <w:r>
        <w:rPr>
          <w:u w:val="single"/>
        </w:rPr>
        <w:t>Armstrong</w:t>
      </w:r>
      <w:r>
        <w:t xml:space="preserve"> – Notice of rate adjustment.</w:t>
      </w:r>
    </w:p>
    <w:p w:rsidR="00D3328A" w:rsidRDefault="00D3328A" w:rsidP="00AD3A9E">
      <w:r>
        <w:rPr>
          <w:u w:val="single"/>
        </w:rPr>
        <w:t>Penn Dot</w:t>
      </w:r>
      <w:r>
        <w:t xml:space="preserve"> – Letter advising March – June 2015 they will be contracting with Tri-State Traffic Data to collect traffic data on municipally owned roads within the Township.  The road affected are Three Degree Road beginning at Penn Drive and ending at Monroe Road; Country Club Road beginning at </w:t>
      </w:r>
      <w:r w:rsidR="00AD5AF3">
        <w:t>Airport Road and ending at Stewart Drive; and Cruikshank Road beginning at Municipal line and ending at Anderson Road.</w:t>
      </w:r>
    </w:p>
    <w:p w:rsidR="00AD5AF3" w:rsidRDefault="00AD5AF3" w:rsidP="00AD3A9E">
      <w:r>
        <w:rPr>
          <w:u w:val="single"/>
        </w:rPr>
        <w:t>Gannett Fleming, Inc.</w:t>
      </w:r>
      <w:r>
        <w:t xml:space="preserve"> – Invitation to attend their 100</w:t>
      </w:r>
      <w:r w:rsidRPr="00AD5AF3">
        <w:rPr>
          <w:vertAlign w:val="superscript"/>
        </w:rPr>
        <w:t>th</w:t>
      </w:r>
      <w:r>
        <w:t xml:space="preserve"> anniversary dinner on Sunday, April 19, 2015.</w:t>
      </w:r>
    </w:p>
    <w:p w:rsidR="00136A45" w:rsidRDefault="00AD5AF3" w:rsidP="00AD3A9E">
      <w:r>
        <w:rPr>
          <w:u w:val="single"/>
        </w:rPr>
        <w:t>Cranberry Today</w:t>
      </w:r>
      <w:r w:rsidR="00D235E1">
        <w:t xml:space="preserve"> – Quarter publication covering January – March 2015.</w:t>
      </w:r>
    </w:p>
    <w:p w:rsidR="00136A45" w:rsidRDefault="00136A45">
      <w:r>
        <w:br w:type="page"/>
      </w:r>
    </w:p>
    <w:p w:rsidR="00AD5AF3" w:rsidRDefault="00136A45" w:rsidP="00136A45">
      <w:pPr>
        <w:jc w:val="center"/>
      </w:pPr>
      <w:r>
        <w:lastRenderedPageBreak/>
        <w:t>Monday, February 16, 2015</w:t>
      </w:r>
    </w:p>
    <w:p w:rsidR="00D235E1" w:rsidRDefault="00D235E1" w:rsidP="00AD3A9E">
      <w:pPr>
        <w:rPr>
          <w:u w:val="single"/>
        </w:rPr>
      </w:pPr>
      <w:r>
        <w:rPr>
          <w:u w:val="single"/>
        </w:rPr>
        <w:t>Seminars</w:t>
      </w:r>
    </w:p>
    <w:p w:rsidR="00D235E1" w:rsidRDefault="00D235E1" w:rsidP="00AD3A9E">
      <w:r>
        <w:t>The following seminars have been scheduled:</w:t>
      </w:r>
    </w:p>
    <w:p w:rsidR="00D235E1" w:rsidRDefault="00D235E1" w:rsidP="00AD3A9E">
      <w:r>
        <w:tab/>
      </w:r>
      <w:r w:rsidR="00910B81">
        <w:t>Collaborative Approaches to Funding Fire and EMS; 03/26; Ramada Inn, Ligonier</w:t>
      </w:r>
    </w:p>
    <w:p w:rsidR="00910B81" w:rsidRDefault="00910B81" w:rsidP="00AD3A9E">
      <w:r>
        <w:tab/>
        <w:t>TEMA Spring Educational Forum; 04/19; Hershey Lodge</w:t>
      </w:r>
    </w:p>
    <w:p w:rsidR="00910B81" w:rsidRDefault="00910B81" w:rsidP="00AD3A9E">
      <w:r>
        <w:tab/>
        <w:t xml:space="preserve">Work Zone Temporary Traffic Control; 03/05; Clarion </w:t>
      </w:r>
      <w:r w:rsidR="00190DAF">
        <w:t>University Barnes Center</w:t>
      </w:r>
    </w:p>
    <w:p w:rsidR="00190DAF" w:rsidRDefault="00190DAF" w:rsidP="00AD3A9E">
      <w:r>
        <w:tab/>
        <w:t>Stormwater Policies/Flood Hazard Mitigation; 04/20 – 21, Hershey Lodge</w:t>
      </w:r>
    </w:p>
    <w:p w:rsidR="00190DAF" w:rsidRPr="008E4572" w:rsidRDefault="00190DAF" w:rsidP="00AD3A9E">
      <w:r>
        <w:t>Motion by Supervisor Roth and seconded by Supervisor Mowry that all involved be authorized to attend.  There being no questions or comments from the audience, the motion carried.</w:t>
      </w:r>
    </w:p>
    <w:p w:rsidR="00190DAF" w:rsidRPr="008E4572" w:rsidRDefault="00190DAF" w:rsidP="00190DAF">
      <w:pPr>
        <w:rPr>
          <w:rFonts w:cs="Courier New"/>
          <w:u w:val="single"/>
        </w:rPr>
      </w:pPr>
      <w:r w:rsidRPr="008E4572">
        <w:rPr>
          <w:rFonts w:cs="Courier New"/>
          <w:u w:val="single"/>
        </w:rPr>
        <w:t>Treasurer’s Report</w:t>
      </w:r>
    </w:p>
    <w:p w:rsidR="00190DAF" w:rsidRDefault="00190DAF" w:rsidP="00190DAF">
      <w:pPr>
        <w:rPr>
          <w:rFonts w:cs="Courier New"/>
        </w:rPr>
      </w:pPr>
      <w:r w:rsidRPr="008E4572">
        <w:rPr>
          <w:rFonts w:cs="Courier New"/>
        </w:rPr>
        <w:t>Mrs. Zerfoss read the list of invoices paid since the last report was read on January 19, 2015.  Township Fund: $104,784.11, Fire Tax Fund: $2,556.60, Municipal Pension Fund: $1,224.08, Police Pension Fund: $1,140.09.  Deposits into the various Township Funds totaled $124,820.48.  Balances were read as follows:  Township Fund: $605,084.57, Fire Tax Fund: $68,601.90, State Fund: $84,655.88, Act 13 Impact Fund: $171,473.57, Municipal Pension Fund: $413,031.22, Police Pension Fund: $981,437.77.  Motion by Supervisor Mowry and seconded by Supervisor Ward that the Treasurer’s Report be approved.  There being no questions or comments from the audience, the motion carried.</w:t>
      </w:r>
    </w:p>
    <w:p w:rsidR="008E4572" w:rsidRDefault="008E4572" w:rsidP="00190DAF">
      <w:pPr>
        <w:rPr>
          <w:rFonts w:cs="Courier New"/>
          <w:u w:val="single"/>
        </w:rPr>
      </w:pPr>
      <w:r>
        <w:rPr>
          <w:rFonts w:cs="Courier New"/>
          <w:u w:val="single"/>
        </w:rPr>
        <w:t>Zoning Department</w:t>
      </w:r>
    </w:p>
    <w:p w:rsidR="008E4572" w:rsidRDefault="008E4572" w:rsidP="00190DAF">
      <w:pPr>
        <w:rPr>
          <w:rFonts w:cs="Courier New"/>
        </w:rPr>
      </w:pPr>
      <w:r>
        <w:rPr>
          <w:rFonts w:cs="Courier New"/>
        </w:rPr>
        <w:t>Mr. Bonetti reported the Butler County Planning Commission reviewed the following plans:</w:t>
      </w:r>
    </w:p>
    <w:p w:rsidR="008E4572" w:rsidRDefault="008E4572" w:rsidP="00190DAF">
      <w:pPr>
        <w:rPr>
          <w:rFonts w:cs="Courier New"/>
        </w:rPr>
      </w:pPr>
      <w:r>
        <w:rPr>
          <w:rFonts w:cs="Courier New"/>
        </w:rPr>
        <w:tab/>
        <w:t>Partridge, Lot Line Revision #15025 – They had no comments on this plan.</w:t>
      </w:r>
    </w:p>
    <w:p w:rsidR="008E4572" w:rsidRDefault="008E4572" w:rsidP="00190DAF">
      <w:pPr>
        <w:rPr>
          <w:rFonts w:cs="Courier New"/>
        </w:rPr>
      </w:pPr>
      <w:r>
        <w:rPr>
          <w:rFonts w:cs="Courier New"/>
        </w:rPr>
        <w:tab/>
        <w:t>RES Water, Site Plan #15003 – They had no comments on this plan.</w:t>
      </w:r>
    </w:p>
    <w:p w:rsidR="008E4572" w:rsidRDefault="008E4572" w:rsidP="00190DAF">
      <w:pPr>
        <w:rPr>
          <w:rFonts w:cs="Courier New"/>
        </w:rPr>
      </w:pPr>
      <w:r>
        <w:rPr>
          <w:rFonts w:cs="Courier New"/>
        </w:rPr>
        <w:t>Mr. Bonetti also submitted the Partridge Subdivision on Old Plank Road for approval.  Motion by Supervisor Ward and seconded by Supervisor Roth that the Partridge Subdivision on Old Plank Road be approved.  There being no questions or comments from the audience, the motion carried.</w:t>
      </w:r>
    </w:p>
    <w:p w:rsidR="008E4572" w:rsidRDefault="008E4572" w:rsidP="00190DAF">
      <w:pPr>
        <w:rPr>
          <w:rFonts w:cs="Courier New"/>
        </w:rPr>
      </w:pPr>
      <w:r>
        <w:rPr>
          <w:rFonts w:cs="Courier New"/>
        </w:rPr>
        <w:t>The Easler Subdivision on Forest Mere Circle was also submitted for approval.  Motion by Supervisor Roth and seconded by Supervisor Mowry that the Easler Subdivision on Forest Mere Circle be approved.  There being no questions or comments from the audience, the motion carried.</w:t>
      </w:r>
    </w:p>
    <w:p w:rsidR="00136A45" w:rsidRDefault="008E4572" w:rsidP="00190DAF">
      <w:pPr>
        <w:rPr>
          <w:rFonts w:cs="Courier New"/>
        </w:rPr>
      </w:pPr>
      <w:r>
        <w:rPr>
          <w:rFonts w:cs="Courier New"/>
        </w:rPr>
        <w:t>Mr. Bonetti also submitted the Scott Martin Land Development Plan on Route 8 for approval.  Motion by Supervisor Mowry and seconded by Supervisor Ward the Scott Martin Land Development Plan on Route 8 be approved with the condition that he follows all recommendations from the Township Engineer and that State and County approvals have been obtained as well as meeting the traffic impact fee requirements.</w:t>
      </w:r>
      <w:r w:rsidR="00DA37E0">
        <w:rPr>
          <w:rFonts w:cs="Courier New"/>
        </w:rPr>
        <w:t xml:space="preserve">  There being no questions or comments from the audience, the motion carried.</w:t>
      </w:r>
    </w:p>
    <w:p w:rsidR="00136A45" w:rsidRDefault="00136A45">
      <w:pPr>
        <w:rPr>
          <w:rFonts w:cs="Courier New"/>
        </w:rPr>
      </w:pPr>
      <w:r>
        <w:rPr>
          <w:rFonts w:cs="Courier New"/>
        </w:rPr>
        <w:br w:type="page"/>
      </w:r>
    </w:p>
    <w:p w:rsidR="008E4572" w:rsidRDefault="00136A45" w:rsidP="00136A45">
      <w:pPr>
        <w:jc w:val="center"/>
        <w:rPr>
          <w:rFonts w:cs="Courier New"/>
        </w:rPr>
      </w:pPr>
      <w:r>
        <w:rPr>
          <w:rFonts w:cs="Courier New"/>
        </w:rPr>
        <w:lastRenderedPageBreak/>
        <w:t>Monday, February 16, 2015</w:t>
      </w:r>
    </w:p>
    <w:p w:rsidR="00136A45" w:rsidRPr="00136A45" w:rsidRDefault="00136A45" w:rsidP="00136A45">
      <w:pPr>
        <w:rPr>
          <w:rFonts w:cs="Courier New"/>
          <w:u w:val="single"/>
        </w:rPr>
      </w:pPr>
      <w:r>
        <w:rPr>
          <w:rFonts w:cs="Courier New"/>
          <w:u w:val="single"/>
        </w:rPr>
        <w:t>Zoning Department – Continued – RES Water – Butler “</w:t>
      </w:r>
      <w:proofErr w:type="spellStart"/>
      <w:r>
        <w:rPr>
          <w:rFonts w:cs="Courier New"/>
          <w:u w:val="single"/>
        </w:rPr>
        <w:t>Frac</w:t>
      </w:r>
      <w:proofErr w:type="spellEnd"/>
      <w:r>
        <w:rPr>
          <w:rFonts w:cs="Courier New"/>
          <w:u w:val="single"/>
        </w:rPr>
        <w:t xml:space="preserve"> Facility”</w:t>
      </w:r>
    </w:p>
    <w:p w:rsidR="00DA37E0" w:rsidRDefault="008E4572" w:rsidP="00190DAF">
      <w:pPr>
        <w:rPr>
          <w:rFonts w:cs="Courier New"/>
        </w:rPr>
      </w:pPr>
      <w:r>
        <w:rPr>
          <w:rFonts w:cs="Courier New"/>
        </w:rPr>
        <w:t xml:space="preserve">Motion by Supervisor Ward and seconded by Supervisor Roth that RES Water – Butler “Frac Facility” </w:t>
      </w:r>
      <w:r w:rsidR="00DA37E0">
        <w:rPr>
          <w:rFonts w:cs="Courier New"/>
        </w:rPr>
        <w:t xml:space="preserve">Conditional Use be approved with the condition that they meet all comments from KLH Engineers </w:t>
      </w:r>
      <w:proofErr w:type="gramStart"/>
      <w:r w:rsidR="00DA37E0">
        <w:rPr>
          <w:rFonts w:cs="Courier New"/>
        </w:rPr>
        <w:t>review</w:t>
      </w:r>
      <w:proofErr w:type="gramEnd"/>
      <w:r w:rsidR="00DA37E0">
        <w:rPr>
          <w:rFonts w:cs="Courier New"/>
        </w:rPr>
        <w:t xml:space="preserve"> letter, provide proof of Butler County Planning Commission approval and provide proof of Butler County Conservation District approval.  There being no questions or comments from the audience, the motion carried.</w:t>
      </w:r>
    </w:p>
    <w:p w:rsidR="00DA37E0" w:rsidRDefault="00DA37E0" w:rsidP="00190DAF">
      <w:pPr>
        <w:rPr>
          <w:rFonts w:cs="Courier New"/>
        </w:rPr>
      </w:pPr>
      <w:r>
        <w:rPr>
          <w:rFonts w:cs="Courier New"/>
        </w:rPr>
        <w:t xml:space="preserve">Motion by Supervisor Roth and seconded by Supervisor Mowry the site plan for RES Water – Butler “Frac Facility” be approved consistent with meeting the planning </w:t>
      </w:r>
      <w:r w:rsidR="00A526A3">
        <w:rPr>
          <w:rFonts w:cs="Courier New"/>
        </w:rPr>
        <w:t>commission’s</w:t>
      </w:r>
      <w:r>
        <w:rPr>
          <w:rFonts w:cs="Courier New"/>
        </w:rPr>
        <w:t xml:space="preserve"> recommendation and condition of exit driveway be brought up to Township standards.  There being no questions or comments from the audience, the motion carried.</w:t>
      </w:r>
    </w:p>
    <w:p w:rsidR="00DA37E0" w:rsidRPr="008E4572" w:rsidRDefault="00DA37E0" w:rsidP="00190DAF">
      <w:pPr>
        <w:rPr>
          <w:rFonts w:cs="Courier New"/>
        </w:rPr>
      </w:pPr>
      <w:r>
        <w:rPr>
          <w:rFonts w:cs="Courier New"/>
        </w:rPr>
        <w:t>Mr. Bonetti also reported the cell tower made application and will be meeting with Code.Sys.</w:t>
      </w:r>
    </w:p>
    <w:p w:rsidR="00190DAF" w:rsidRDefault="00DA37E0" w:rsidP="00AD3A9E">
      <w:pPr>
        <w:rPr>
          <w:u w:val="single"/>
        </w:rPr>
      </w:pPr>
      <w:r>
        <w:rPr>
          <w:u w:val="single"/>
        </w:rPr>
        <w:t>Police Department</w:t>
      </w:r>
    </w:p>
    <w:p w:rsidR="00DA37E0" w:rsidRDefault="00DA37E0" w:rsidP="00AD3A9E">
      <w:r>
        <w:t>Mrs. Zerfoss read a letter thanks and appreciation from Cynthia Criss for Officer Dennis Crawford for his assistance in responding to her 911 call.</w:t>
      </w:r>
    </w:p>
    <w:p w:rsidR="00DA37E0" w:rsidRDefault="00DA37E0" w:rsidP="00AD3A9E">
      <w:r>
        <w:t>Mrs. Zerfoss also read the Police report for January 2015.</w:t>
      </w:r>
    </w:p>
    <w:p w:rsidR="00DA37E0" w:rsidRDefault="0064135A" w:rsidP="00AD3A9E">
      <w:pPr>
        <w:rPr>
          <w:u w:val="single"/>
        </w:rPr>
      </w:pPr>
      <w:r>
        <w:rPr>
          <w:u w:val="single"/>
        </w:rPr>
        <w:t>Road Department</w:t>
      </w:r>
    </w:p>
    <w:p w:rsidR="0064135A" w:rsidRDefault="0064135A" w:rsidP="00AD3A9E">
      <w:r>
        <w:t>Supervisor Roth reported they are waiting for the arrival of spring.  As of last January they were out 27 times, this January 26 times.  He further advised they are running into salt issues.  He order</w:t>
      </w:r>
      <w:r w:rsidR="002128CA">
        <w:t>ed</w:t>
      </w:r>
      <w:r>
        <w:t xml:space="preserve"> salt 3 weeks ago and is still waiting.</w:t>
      </w:r>
    </w:p>
    <w:p w:rsidR="0064135A" w:rsidRDefault="0064135A" w:rsidP="00AD3A9E">
      <w:pPr>
        <w:rPr>
          <w:u w:val="single"/>
        </w:rPr>
      </w:pPr>
      <w:r>
        <w:rPr>
          <w:u w:val="single"/>
        </w:rPr>
        <w:t>Recycling Department</w:t>
      </w:r>
    </w:p>
    <w:p w:rsidR="0064135A" w:rsidRDefault="0064135A" w:rsidP="00AD3A9E">
      <w:r>
        <w:t>Supervisor Ward stated the</w:t>
      </w:r>
      <w:r w:rsidR="00C31225">
        <w:t xml:space="preserve"> recycling event for February 21</w:t>
      </w:r>
      <w:r w:rsidR="00C31225" w:rsidRPr="00C31225">
        <w:rPr>
          <w:vertAlign w:val="superscript"/>
        </w:rPr>
        <w:t>st</w:t>
      </w:r>
      <w:r w:rsidR="00C31225">
        <w:t xml:space="preserve"> was cancelled and rescheduled for March 21.</w:t>
      </w:r>
    </w:p>
    <w:p w:rsidR="00C31225" w:rsidRDefault="00C31225" w:rsidP="00AD3A9E">
      <w:pPr>
        <w:rPr>
          <w:u w:val="single"/>
        </w:rPr>
      </w:pPr>
      <w:r>
        <w:rPr>
          <w:u w:val="single"/>
        </w:rPr>
        <w:t>Parks and Recreation</w:t>
      </w:r>
    </w:p>
    <w:p w:rsidR="00C31225" w:rsidRDefault="00C31225" w:rsidP="00AD3A9E">
      <w:r>
        <w:t>Supervisor Roth reported he found a contractor</w:t>
      </w:r>
      <w:r w:rsidR="00361ACD">
        <w:t xml:space="preserve">, Barry Lang of Lang’s Barn Recycling from Greenville, </w:t>
      </w:r>
      <w:r w:rsidR="00A526A3">
        <w:t>PA to</w:t>
      </w:r>
      <w:r>
        <w:t xml:space="preserve"> take down the Hartzell barn and is offering the Township $4,000.00 for the wood and to dismantle </w:t>
      </w:r>
      <w:r w:rsidR="00361ACD">
        <w:t>the barn.  He told them that the Audubon may want some wood and the Township wants one beam.  Motion by Supervisor Roth seconded by Supervisor Mowry to accept the proposal from Lang’s Barn Recycling for $4,000.00</w:t>
      </w:r>
      <w:r w:rsidR="004F1D7D">
        <w:t>.  There being no questions or comments from the audience, the motion carried.</w:t>
      </w:r>
    </w:p>
    <w:p w:rsidR="004F1D7D" w:rsidRDefault="00B249CE" w:rsidP="00AD3A9E">
      <w:pPr>
        <w:rPr>
          <w:u w:val="single"/>
        </w:rPr>
      </w:pPr>
      <w:r>
        <w:rPr>
          <w:u w:val="single"/>
        </w:rPr>
        <w:t>Public Relations Department</w:t>
      </w:r>
    </w:p>
    <w:p w:rsidR="00B249CE" w:rsidRDefault="00B249CE" w:rsidP="00AD3A9E">
      <w:r>
        <w:t>No report.</w:t>
      </w:r>
    </w:p>
    <w:p w:rsidR="00B249CE" w:rsidRDefault="00B249CE" w:rsidP="00B249CE">
      <w:pPr>
        <w:jc w:val="center"/>
        <w:rPr>
          <w:u w:val="single"/>
        </w:rPr>
      </w:pPr>
      <w:r>
        <w:rPr>
          <w:u w:val="single"/>
        </w:rPr>
        <w:t>Old Business</w:t>
      </w:r>
    </w:p>
    <w:p w:rsidR="00136A45" w:rsidRDefault="00B249CE" w:rsidP="00B249CE">
      <w:r>
        <w:t>None.</w:t>
      </w:r>
    </w:p>
    <w:p w:rsidR="00136A45" w:rsidRDefault="00136A45">
      <w:r>
        <w:br w:type="page"/>
      </w:r>
    </w:p>
    <w:p w:rsidR="00B249CE" w:rsidRDefault="00136A45" w:rsidP="00136A45">
      <w:pPr>
        <w:jc w:val="center"/>
      </w:pPr>
      <w:r>
        <w:lastRenderedPageBreak/>
        <w:t>Monday, February 16, 2015</w:t>
      </w:r>
      <w:bookmarkStart w:id="0" w:name="_GoBack"/>
      <w:bookmarkEnd w:id="0"/>
    </w:p>
    <w:p w:rsidR="00B249CE" w:rsidRDefault="00B249CE" w:rsidP="00B249CE">
      <w:pPr>
        <w:jc w:val="center"/>
        <w:rPr>
          <w:u w:val="single"/>
        </w:rPr>
      </w:pPr>
      <w:r>
        <w:rPr>
          <w:u w:val="single"/>
        </w:rPr>
        <w:t>New Business</w:t>
      </w:r>
    </w:p>
    <w:p w:rsidR="00B249CE" w:rsidRDefault="00B249CE" w:rsidP="00B249CE">
      <w:r>
        <w:t>Mrs. Zerfoss read a letter from William V. Hough, VMD who asked in regards to the impact on traffic resulting from proposed construction at 703 Pittsburgh Road, he</w:t>
      </w:r>
      <w:r w:rsidR="002D27B1">
        <w:t xml:space="preserve"> stated this is a private garage for use only by him and there will be no public access.  He currently has a building at this site that he visits a few times a month and future trips would be combined and there would be no additional traffic.  A driveway is proposed to open onto old Route 8 and no attempt will be made from Route 8.  Mr. Hough requested to be put on the agenda to discuss the matter.</w:t>
      </w:r>
      <w:r w:rsidR="00DE29F0">
        <w:t xml:space="preserve">  Mr. Bonetti said the planning commission and the zoning hearing board reviewed and there is no residential building on this property.  Supervisor Ward stated the Township cannot provide relief for the traffic impact fee in a commercial area.</w:t>
      </w:r>
    </w:p>
    <w:p w:rsidR="00DE29F0" w:rsidRDefault="002F4040" w:rsidP="00B249CE">
      <w:pPr>
        <w:rPr>
          <w:u w:val="single"/>
        </w:rPr>
      </w:pPr>
      <w:r>
        <w:rPr>
          <w:u w:val="single"/>
        </w:rPr>
        <w:t>Act 537 – Saxonburg Authority</w:t>
      </w:r>
    </w:p>
    <w:p w:rsidR="002F4040" w:rsidRDefault="002F4040" w:rsidP="00B249CE">
      <w:r>
        <w:t xml:space="preserve">Supervisor Roth reported the hydraulic loading in January 2010 was 1,371 </w:t>
      </w:r>
      <w:r w:rsidR="002128CA">
        <w:t xml:space="preserve">MGD </w:t>
      </w:r>
      <w:r>
        <w:t>and for January 2014 it was 1,125</w:t>
      </w:r>
      <w:r w:rsidR="002128CA">
        <w:t xml:space="preserve"> MGD</w:t>
      </w:r>
      <w:r>
        <w:t>.  He stated the dropped about 25%.</w:t>
      </w:r>
    </w:p>
    <w:p w:rsidR="002F4040" w:rsidRDefault="002F4040" w:rsidP="002F4040">
      <w:pPr>
        <w:jc w:val="center"/>
        <w:rPr>
          <w:u w:val="single"/>
        </w:rPr>
      </w:pPr>
      <w:r>
        <w:rPr>
          <w:u w:val="single"/>
        </w:rPr>
        <w:t>Audience Participation</w:t>
      </w:r>
    </w:p>
    <w:p w:rsidR="002F4040" w:rsidRDefault="002F4040" w:rsidP="002F4040">
      <w:pPr>
        <w:jc w:val="both"/>
      </w:pPr>
      <w:r w:rsidRPr="002F4040">
        <w:rPr>
          <w:u w:val="single"/>
        </w:rPr>
        <w:t>Nancy Swisher</w:t>
      </w:r>
      <w:r w:rsidRPr="002F4040">
        <w:t xml:space="preserve"> – Asked Supervisor Roth what else he has besides sand to use in the event he doesn’t get any salt</w:t>
      </w:r>
      <w:r>
        <w:t>.  Supervisor Roth replied the</w:t>
      </w:r>
      <w:r w:rsidR="002128CA">
        <w:t xml:space="preserve"> road department isn’t set up to use calcium chloride as we would need a large tank and different spreader equipment.  T</w:t>
      </w:r>
      <w:r>
        <w:t>he township right now uses a mixture of anti-skid and salt.  The price for salt right now is approximately $70.00 a ton.</w:t>
      </w:r>
    </w:p>
    <w:p w:rsidR="002F4040" w:rsidRDefault="002F4040" w:rsidP="002F4040">
      <w:pPr>
        <w:jc w:val="both"/>
      </w:pPr>
      <w:r>
        <w:rPr>
          <w:u w:val="single"/>
        </w:rPr>
        <w:t>Erma Mowry</w:t>
      </w:r>
      <w:r>
        <w:t xml:space="preserve"> – Asked what amounts were sent to the Township from the Pittsburgh Foundation.  Mrs. Zerfoss replied $5,000.00 for the Fire Department, $5,000.00 for the Police Department and $10,000.00 for the Renfrew Park.</w:t>
      </w:r>
    </w:p>
    <w:p w:rsidR="002F4040" w:rsidRDefault="002F4040" w:rsidP="002F4040">
      <w:pPr>
        <w:jc w:val="both"/>
      </w:pPr>
      <w:r>
        <w:rPr>
          <w:u w:val="single"/>
        </w:rPr>
        <w:t>Will Burns</w:t>
      </w:r>
      <w:r>
        <w:t xml:space="preserve"> – Commended the Road Department on keeping the roads open.</w:t>
      </w:r>
    </w:p>
    <w:p w:rsidR="002F4040" w:rsidRDefault="002F4040" w:rsidP="002F4040">
      <w:pPr>
        <w:jc w:val="both"/>
      </w:pPr>
      <w:r>
        <w:t>Supervisor Ward seeing no further audience participation requested a motion to adjourn.  Motion offered by Supervisor Mowry and seconded by Supervisor Ward.  There being no questions or comments from the audience, the motion carried.</w:t>
      </w:r>
    </w:p>
    <w:p w:rsidR="002F4040" w:rsidRDefault="002F4040" w:rsidP="002F4040">
      <w:pPr>
        <w:jc w:val="both"/>
      </w:pPr>
      <w:r>
        <w:t>The meeting adjourned at approximately 7:15 p.m.</w:t>
      </w:r>
    </w:p>
    <w:p w:rsidR="002F4040" w:rsidRDefault="002F4040" w:rsidP="002F4040">
      <w:pPr>
        <w:jc w:val="both"/>
      </w:pPr>
      <w:r>
        <w:t>Approved:</w:t>
      </w:r>
      <w:r>
        <w:tab/>
      </w:r>
      <w:r>
        <w:tab/>
      </w:r>
      <w:r>
        <w:tab/>
      </w:r>
      <w:r>
        <w:tab/>
      </w:r>
      <w:r>
        <w:tab/>
        <w:t>Respectfully Submitted:</w:t>
      </w:r>
    </w:p>
    <w:p w:rsidR="002F4040" w:rsidRDefault="002F4040" w:rsidP="002F4040">
      <w:pPr>
        <w:jc w:val="both"/>
      </w:pPr>
    </w:p>
    <w:p w:rsidR="00A526A3" w:rsidRPr="00A526A3" w:rsidRDefault="002F4040" w:rsidP="00A526A3">
      <w:pPr>
        <w:rPr>
          <w:rFonts w:asciiTheme="majorHAnsi" w:hAnsiTheme="majorHAnsi" w:cs="Courier New"/>
        </w:rPr>
      </w:pPr>
      <w:r w:rsidRPr="00A526A3">
        <w:rPr>
          <w:rFonts w:asciiTheme="majorHAnsi" w:hAnsiTheme="majorHAnsi"/>
        </w:rPr>
        <w:t>_____________________________</w:t>
      </w:r>
      <w:r w:rsidRPr="00A526A3">
        <w:rPr>
          <w:rFonts w:asciiTheme="majorHAnsi" w:hAnsiTheme="majorHAnsi"/>
        </w:rPr>
        <w:tab/>
      </w:r>
      <w:r w:rsidRPr="00A526A3">
        <w:rPr>
          <w:rFonts w:asciiTheme="majorHAnsi" w:hAnsiTheme="majorHAnsi"/>
        </w:rPr>
        <w:tab/>
        <w:t xml:space="preserve">__________________________  </w:t>
      </w:r>
      <w:r w:rsidR="00A526A3" w:rsidRPr="00A526A3">
        <w:rPr>
          <w:rFonts w:asciiTheme="majorHAnsi" w:hAnsiTheme="majorHAnsi"/>
        </w:rPr>
        <w:t xml:space="preserve">                                                        </w:t>
      </w:r>
      <w:r w:rsidR="00A526A3" w:rsidRPr="00A526A3">
        <w:rPr>
          <w:rFonts w:asciiTheme="majorHAnsi" w:hAnsiTheme="majorHAnsi" w:cs="Courier New"/>
        </w:rPr>
        <w:t xml:space="preserve">                               Samuel M. Ward</w:t>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t xml:space="preserve">Linda D. Zerfoss                                                 </w:t>
      </w:r>
      <w:r w:rsidR="00A526A3">
        <w:rPr>
          <w:rFonts w:asciiTheme="majorHAnsi" w:hAnsiTheme="majorHAnsi" w:cs="Courier New"/>
        </w:rPr>
        <w:t xml:space="preserve">           </w:t>
      </w:r>
      <w:r w:rsidR="00A526A3" w:rsidRPr="00A526A3">
        <w:rPr>
          <w:rFonts w:asciiTheme="majorHAnsi" w:hAnsiTheme="majorHAnsi" w:cs="Courier New"/>
        </w:rPr>
        <w:t>Chairman</w:t>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t xml:space="preserve">Township Manager                                                </w:t>
      </w:r>
      <w:r w:rsidR="00A526A3">
        <w:rPr>
          <w:rFonts w:asciiTheme="majorHAnsi" w:hAnsiTheme="majorHAnsi" w:cs="Courier New"/>
        </w:rPr>
        <w:t xml:space="preserve">           </w:t>
      </w:r>
      <w:r w:rsidR="00A526A3" w:rsidRPr="00A526A3">
        <w:rPr>
          <w:rFonts w:asciiTheme="majorHAnsi" w:hAnsiTheme="majorHAnsi" w:cs="Courier New"/>
        </w:rPr>
        <w:t>Board of Supervisors</w:t>
      </w:r>
      <w:r w:rsidR="00A526A3" w:rsidRPr="00A526A3">
        <w:rPr>
          <w:rFonts w:asciiTheme="majorHAnsi" w:hAnsiTheme="majorHAnsi" w:cs="Courier New"/>
        </w:rPr>
        <w:tab/>
      </w:r>
      <w:r w:rsidR="00A526A3" w:rsidRPr="00A526A3">
        <w:rPr>
          <w:rFonts w:asciiTheme="majorHAnsi" w:hAnsiTheme="majorHAnsi" w:cs="Courier New"/>
        </w:rPr>
        <w:tab/>
      </w:r>
      <w:r w:rsidR="00A526A3" w:rsidRPr="00A526A3">
        <w:rPr>
          <w:rFonts w:asciiTheme="majorHAnsi" w:hAnsiTheme="majorHAnsi" w:cs="Courier New"/>
        </w:rPr>
        <w:tab/>
      </w:r>
      <w:r w:rsidR="00A526A3">
        <w:rPr>
          <w:rFonts w:asciiTheme="majorHAnsi" w:hAnsiTheme="majorHAnsi" w:cs="Courier New"/>
        </w:rPr>
        <w:t xml:space="preserve">               </w:t>
      </w:r>
      <w:r w:rsidR="00A526A3" w:rsidRPr="00A526A3">
        <w:rPr>
          <w:rFonts w:asciiTheme="majorHAnsi" w:hAnsiTheme="majorHAnsi" w:cs="Courier New"/>
        </w:rPr>
        <w:t>Penn Township</w:t>
      </w:r>
    </w:p>
    <w:p w:rsidR="002F4040" w:rsidRDefault="002F4040" w:rsidP="002F4040">
      <w:pPr>
        <w:jc w:val="both"/>
      </w:pPr>
      <w:r>
        <w:t xml:space="preserve">                                                               </w:t>
      </w:r>
    </w:p>
    <w:p w:rsidR="002F4040" w:rsidRPr="002F4040" w:rsidRDefault="002F4040" w:rsidP="002F4040">
      <w:pPr>
        <w:jc w:val="both"/>
      </w:pPr>
    </w:p>
    <w:p w:rsidR="00DA37E0" w:rsidRPr="00DA37E0" w:rsidRDefault="00DA37E0" w:rsidP="00AD3A9E"/>
    <w:sectPr w:rsidR="00DA37E0" w:rsidRPr="00DA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9E"/>
    <w:rsid w:val="00136A45"/>
    <w:rsid w:val="00190DAF"/>
    <w:rsid w:val="002128CA"/>
    <w:rsid w:val="002D27B1"/>
    <w:rsid w:val="002F4040"/>
    <w:rsid w:val="00361ACD"/>
    <w:rsid w:val="00483D65"/>
    <w:rsid w:val="004F1D7D"/>
    <w:rsid w:val="0064135A"/>
    <w:rsid w:val="006B4917"/>
    <w:rsid w:val="008E4572"/>
    <w:rsid w:val="00910B81"/>
    <w:rsid w:val="00A526A3"/>
    <w:rsid w:val="00AD3A9E"/>
    <w:rsid w:val="00AD5AF3"/>
    <w:rsid w:val="00B249CE"/>
    <w:rsid w:val="00C31225"/>
    <w:rsid w:val="00D235E1"/>
    <w:rsid w:val="00D3328A"/>
    <w:rsid w:val="00DA37E0"/>
    <w:rsid w:val="00DE29F0"/>
    <w:rsid w:val="00E1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30BC8-4E62-40A1-A4B9-48F4B949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B772D-A07B-4377-A4B2-3C0C98A3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Zerfoss</dc:creator>
  <cp:keywords/>
  <dc:description/>
  <cp:lastModifiedBy>Linda Zerfoss</cp:lastModifiedBy>
  <cp:revision>3</cp:revision>
  <cp:lastPrinted>2015-03-13T18:32:00Z</cp:lastPrinted>
  <dcterms:created xsi:type="dcterms:W3CDTF">2015-03-09T15:04:00Z</dcterms:created>
  <dcterms:modified xsi:type="dcterms:W3CDTF">2015-03-13T18:36:00Z</dcterms:modified>
</cp:coreProperties>
</file>