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7583" w14:textId="1D1CB338" w:rsidR="0065384F" w:rsidRPr="00A3793D" w:rsidRDefault="00E6532D" w:rsidP="00E6532D">
      <w:pPr>
        <w:pStyle w:val="NoSpacing"/>
        <w:jc w:val="center"/>
        <w:rPr>
          <w:color w:val="000000" w:themeColor="text1"/>
        </w:rPr>
      </w:pPr>
      <w:r w:rsidRPr="00A3793D">
        <w:rPr>
          <w:color w:val="000000" w:themeColor="text1"/>
        </w:rPr>
        <w:t xml:space="preserve">Tuesday, </w:t>
      </w:r>
      <w:r w:rsidR="00742D8C" w:rsidRPr="00A3793D">
        <w:rPr>
          <w:color w:val="000000" w:themeColor="text1"/>
        </w:rPr>
        <w:t>May 12, 2020</w:t>
      </w:r>
    </w:p>
    <w:p w14:paraId="517826FD" w14:textId="77777777" w:rsidR="00044EF5" w:rsidRPr="00A3793D" w:rsidRDefault="00044EF5" w:rsidP="00E6532D">
      <w:pPr>
        <w:pStyle w:val="NoSpacing"/>
        <w:jc w:val="center"/>
        <w:rPr>
          <w:color w:val="000000" w:themeColor="text1"/>
        </w:rPr>
      </w:pPr>
    </w:p>
    <w:p w14:paraId="097C9041" w14:textId="371BFCC5" w:rsidR="00044EF5" w:rsidRPr="00A3793D" w:rsidRDefault="00044EF5" w:rsidP="00044EF5">
      <w:pPr>
        <w:pStyle w:val="NoSpacing"/>
        <w:rPr>
          <w:color w:val="000000" w:themeColor="text1"/>
        </w:rPr>
      </w:pPr>
      <w:r w:rsidRPr="00A3793D">
        <w:rPr>
          <w:color w:val="000000" w:themeColor="text1"/>
        </w:rPr>
        <w:t xml:space="preserve">The Penn Township Board of Supervisors met this evening at 6:00 p.m. at the Penn Township Municipal Building, 157 East Airport Road, Butler, PA 16002 with the Chairman, Samuel M. Ward, presiding.  Also present were Supervisors, </w:t>
      </w:r>
      <w:r w:rsidR="00574897" w:rsidRPr="00A3793D">
        <w:rPr>
          <w:color w:val="000000" w:themeColor="text1"/>
        </w:rPr>
        <w:t>Douglas</w:t>
      </w:r>
      <w:r w:rsidRPr="00A3793D">
        <w:rPr>
          <w:color w:val="000000" w:themeColor="text1"/>
        </w:rPr>
        <w:t xml:space="preserve"> A. Roth and Wilbert J. Mowry, Jr., Township Manager, Linda D. Zerfoss, </w:t>
      </w:r>
      <w:r w:rsidR="00742D8C" w:rsidRPr="00A3793D">
        <w:rPr>
          <w:color w:val="000000" w:themeColor="text1"/>
        </w:rPr>
        <w:t xml:space="preserve">and </w:t>
      </w:r>
      <w:r w:rsidRPr="00A3793D">
        <w:rPr>
          <w:color w:val="000000" w:themeColor="text1"/>
        </w:rPr>
        <w:t>Land Use Administrator, Clinton A.</w:t>
      </w:r>
      <w:r w:rsidR="00574897" w:rsidRPr="00A3793D">
        <w:rPr>
          <w:color w:val="000000" w:themeColor="text1"/>
        </w:rPr>
        <w:t xml:space="preserve"> </w:t>
      </w:r>
      <w:r w:rsidRPr="00A3793D">
        <w:rPr>
          <w:color w:val="000000" w:themeColor="text1"/>
        </w:rPr>
        <w:t>Bonetti</w:t>
      </w:r>
      <w:r w:rsidR="00742D8C" w:rsidRPr="00A3793D">
        <w:rPr>
          <w:color w:val="000000" w:themeColor="text1"/>
        </w:rPr>
        <w:t xml:space="preserve">.  There were no </w:t>
      </w:r>
      <w:r w:rsidRPr="00A3793D">
        <w:rPr>
          <w:color w:val="000000" w:themeColor="text1"/>
        </w:rPr>
        <w:t>Township residents</w:t>
      </w:r>
      <w:r w:rsidR="00742D8C" w:rsidRPr="00A3793D">
        <w:rPr>
          <w:color w:val="000000" w:themeColor="text1"/>
        </w:rPr>
        <w:t xml:space="preserve"> attending</w:t>
      </w:r>
      <w:r w:rsidRPr="00A3793D">
        <w:rPr>
          <w:color w:val="000000" w:themeColor="text1"/>
        </w:rPr>
        <w:t>.</w:t>
      </w:r>
    </w:p>
    <w:p w14:paraId="47BCD287" w14:textId="31E57164" w:rsidR="00742D8C" w:rsidRPr="00A3793D" w:rsidRDefault="00742D8C" w:rsidP="00044EF5">
      <w:pPr>
        <w:pStyle w:val="NoSpacing"/>
        <w:rPr>
          <w:color w:val="000000" w:themeColor="text1"/>
        </w:rPr>
      </w:pPr>
    </w:p>
    <w:p w14:paraId="4A3BD5D4" w14:textId="764DC910" w:rsidR="00742D8C" w:rsidRPr="00A3793D" w:rsidRDefault="00742D8C" w:rsidP="00044EF5">
      <w:pPr>
        <w:pStyle w:val="NoSpacing"/>
        <w:rPr>
          <w:color w:val="000000" w:themeColor="text1"/>
        </w:rPr>
      </w:pPr>
      <w:r w:rsidRPr="00A3793D">
        <w:rPr>
          <w:color w:val="000000" w:themeColor="text1"/>
        </w:rPr>
        <w:t>Supervisor Ward explained that the meeting is being held as a Skype video conference during the Pennsylvania State of Emergency following recommended guidelines.  Notices have been posted on the Penn</w:t>
      </w:r>
      <w:r w:rsidR="00A3793D">
        <w:rPr>
          <w:color w:val="000000" w:themeColor="text1"/>
        </w:rPr>
        <w:t xml:space="preserve"> </w:t>
      </w:r>
      <w:r w:rsidRPr="00A3793D">
        <w:rPr>
          <w:color w:val="000000" w:themeColor="text1"/>
        </w:rPr>
        <w:t>Township website and Municipal Building entrance door.  A draft of the meeting minutes will be made available on the website.</w:t>
      </w:r>
    </w:p>
    <w:p w14:paraId="0AB6C703" w14:textId="77777777" w:rsidR="00044EF5" w:rsidRPr="00A3793D" w:rsidRDefault="00044EF5" w:rsidP="00044EF5">
      <w:pPr>
        <w:pStyle w:val="NoSpacing"/>
        <w:rPr>
          <w:color w:val="000000" w:themeColor="text1"/>
        </w:rPr>
      </w:pPr>
    </w:p>
    <w:p w14:paraId="20FD76D0" w14:textId="727AF9D3" w:rsidR="00044EF5" w:rsidRPr="00A3793D" w:rsidRDefault="00044EF5" w:rsidP="00044EF5">
      <w:pPr>
        <w:pStyle w:val="NoSpacing"/>
        <w:rPr>
          <w:b/>
          <w:color w:val="000000" w:themeColor="text1"/>
          <w:u w:val="single"/>
        </w:rPr>
      </w:pPr>
      <w:r w:rsidRPr="00A3793D">
        <w:rPr>
          <w:b/>
          <w:color w:val="000000" w:themeColor="text1"/>
          <w:u w:val="single"/>
        </w:rPr>
        <w:t>Minutes – 0</w:t>
      </w:r>
      <w:r w:rsidR="00742D8C" w:rsidRPr="00A3793D">
        <w:rPr>
          <w:b/>
          <w:color w:val="000000" w:themeColor="text1"/>
          <w:u w:val="single"/>
        </w:rPr>
        <w:t>4/14/20</w:t>
      </w:r>
    </w:p>
    <w:p w14:paraId="36C3D04C" w14:textId="77777777" w:rsidR="00044EF5" w:rsidRPr="00A3793D" w:rsidRDefault="00044EF5" w:rsidP="00044EF5">
      <w:pPr>
        <w:pStyle w:val="NoSpacing"/>
        <w:rPr>
          <w:color w:val="000000" w:themeColor="text1"/>
          <w:u w:val="single"/>
        </w:rPr>
      </w:pPr>
    </w:p>
    <w:p w14:paraId="111AB912" w14:textId="439FACE6" w:rsidR="00044EF5" w:rsidRPr="00A3793D" w:rsidRDefault="00044EF5" w:rsidP="00044EF5">
      <w:pPr>
        <w:pStyle w:val="NoSpacing"/>
        <w:rPr>
          <w:color w:val="000000" w:themeColor="text1"/>
        </w:rPr>
      </w:pPr>
      <w:r w:rsidRPr="00A3793D">
        <w:rPr>
          <w:color w:val="000000" w:themeColor="text1"/>
        </w:rPr>
        <w:t xml:space="preserve">Supervisor </w:t>
      </w:r>
      <w:r w:rsidR="00742D8C" w:rsidRPr="00A3793D">
        <w:rPr>
          <w:color w:val="000000" w:themeColor="text1"/>
        </w:rPr>
        <w:t>Ward</w:t>
      </w:r>
      <w:r w:rsidRPr="00A3793D">
        <w:rPr>
          <w:color w:val="000000" w:themeColor="text1"/>
        </w:rPr>
        <w:t xml:space="preserve"> made a motion and Supervisor </w:t>
      </w:r>
      <w:r w:rsidR="00742D8C" w:rsidRPr="00A3793D">
        <w:rPr>
          <w:color w:val="000000" w:themeColor="text1"/>
        </w:rPr>
        <w:t>Roth</w:t>
      </w:r>
      <w:r w:rsidRPr="00A3793D">
        <w:rPr>
          <w:color w:val="000000" w:themeColor="text1"/>
        </w:rPr>
        <w:t xml:space="preserve"> seconded the motion that there being no additions or corrections to the minutes of the meeting held Tuesday, </w:t>
      </w:r>
      <w:r w:rsidR="00742D8C" w:rsidRPr="00A3793D">
        <w:rPr>
          <w:color w:val="000000" w:themeColor="text1"/>
        </w:rPr>
        <w:t>April 14, 2020</w:t>
      </w:r>
      <w:r w:rsidRPr="00A3793D">
        <w:rPr>
          <w:color w:val="000000" w:themeColor="text1"/>
        </w:rPr>
        <w:t>, they be approved as presented.</w:t>
      </w:r>
      <w:r w:rsidR="003A5F17" w:rsidRPr="00A3793D">
        <w:rPr>
          <w:color w:val="000000" w:themeColor="text1"/>
        </w:rPr>
        <w:t xml:space="preserve"> The motion carried.  </w:t>
      </w:r>
    </w:p>
    <w:p w14:paraId="493AA9A0" w14:textId="77777777" w:rsidR="00044EF5" w:rsidRPr="00A3793D" w:rsidRDefault="00044EF5" w:rsidP="00044EF5">
      <w:pPr>
        <w:pStyle w:val="NoSpacing"/>
        <w:rPr>
          <w:color w:val="000000" w:themeColor="text1"/>
        </w:rPr>
      </w:pPr>
    </w:p>
    <w:p w14:paraId="6A8A40E7" w14:textId="77777777" w:rsidR="00044EF5" w:rsidRPr="00A3793D" w:rsidRDefault="00044EF5" w:rsidP="00044EF5">
      <w:pPr>
        <w:pStyle w:val="NoSpacing"/>
        <w:rPr>
          <w:b/>
          <w:color w:val="000000" w:themeColor="text1"/>
          <w:u w:val="single"/>
        </w:rPr>
      </w:pPr>
      <w:r w:rsidRPr="00A3793D">
        <w:rPr>
          <w:b/>
          <w:color w:val="000000" w:themeColor="text1"/>
          <w:u w:val="single"/>
        </w:rPr>
        <w:t>Correspondence</w:t>
      </w:r>
    </w:p>
    <w:p w14:paraId="54E8DFB1" w14:textId="5FB8BB7C" w:rsidR="00044EF5" w:rsidRPr="00A3793D" w:rsidRDefault="00044EF5" w:rsidP="00044EF5">
      <w:pPr>
        <w:pStyle w:val="NoSpacing"/>
        <w:rPr>
          <w:color w:val="000000" w:themeColor="text1"/>
          <w:u w:val="single"/>
        </w:rPr>
      </w:pPr>
    </w:p>
    <w:p w14:paraId="4CFD6C46" w14:textId="6120335A" w:rsidR="00742D8C" w:rsidRPr="00A3793D" w:rsidRDefault="00742D8C" w:rsidP="00044EF5">
      <w:pPr>
        <w:pStyle w:val="NoSpacing"/>
        <w:rPr>
          <w:color w:val="000000" w:themeColor="text1"/>
        </w:rPr>
      </w:pPr>
      <w:r w:rsidRPr="00A3793D">
        <w:rPr>
          <w:color w:val="000000" w:themeColor="text1"/>
          <w:u w:val="single"/>
        </w:rPr>
        <w:t xml:space="preserve">Pennsylvania Recreation &amp; </w:t>
      </w:r>
      <w:r w:rsidR="00BC5E9E">
        <w:rPr>
          <w:color w:val="000000" w:themeColor="text1"/>
          <w:u w:val="single"/>
        </w:rPr>
        <w:t>P</w:t>
      </w:r>
      <w:r w:rsidRPr="00A3793D">
        <w:rPr>
          <w:color w:val="000000" w:themeColor="text1"/>
          <w:u w:val="single"/>
        </w:rPr>
        <w:t>ark Society</w:t>
      </w:r>
      <w:r w:rsidRPr="00A3793D">
        <w:rPr>
          <w:color w:val="000000" w:themeColor="text1"/>
        </w:rPr>
        <w:t xml:space="preserve"> – A newsletter about opening Pennsylvania parks for early recovery.</w:t>
      </w:r>
    </w:p>
    <w:p w14:paraId="35639A15" w14:textId="491AE1A8" w:rsidR="00742D8C" w:rsidRPr="00A3793D" w:rsidRDefault="00742D8C" w:rsidP="00044EF5">
      <w:pPr>
        <w:pStyle w:val="NoSpacing"/>
        <w:rPr>
          <w:color w:val="000000" w:themeColor="text1"/>
        </w:rPr>
      </w:pPr>
    </w:p>
    <w:p w14:paraId="274FD58E" w14:textId="2B5EE9E6" w:rsidR="00742D8C" w:rsidRPr="00A3793D" w:rsidRDefault="00742D8C" w:rsidP="00044EF5">
      <w:pPr>
        <w:pStyle w:val="NoSpacing"/>
        <w:rPr>
          <w:color w:val="000000" w:themeColor="text1"/>
        </w:rPr>
      </w:pPr>
      <w:r w:rsidRPr="00A3793D">
        <w:rPr>
          <w:color w:val="000000" w:themeColor="text1"/>
          <w:u w:val="single"/>
        </w:rPr>
        <w:t>Pa American Water</w:t>
      </w:r>
      <w:r w:rsidRPr="00A3793D">
        <w:rPr>
          <w:color w:val="000000" w:themeColor="text1"/>
        </w:rPr>
        <w:t xml:space="preserve"> – Letter advising on April 29, 2020</w:t>
      </w:r>
      <w:r w:rsidR="00BC5E9E">
        <w:rPr>
          <w:color w:val="000000" w:themeColor="text1"/>
        </w:rPr>
        <w:t>,</w:t>
      </w:r>
      <w:r w:rsidRPr="00A3793D">
        <w:rPr>
          <w:color w:val="000000" w:themeColor="text1"/>
        </w:rPr>
        <w:t xml:space="preserve"> they filed a request with the PUC to increase water rates as of June 28, 2020.</w:t>
      </w:r>
    </w:p>
    <w:p w14:paraId="3AB22570" w14:textId="5F531D1E" w:rsidR="00742D8C" w:rsidRPr="00A3793D" w:rsidRDefault="00742D8C" w:rsidP="00044EF5">
      <w:pPr>
        <w:pStyle w:val="NoSpacing"/>
        <w:rPr>
          <w:color w:val="000000" w:themeColor="text1"/>
        </w:rPr>
      </w:pPr>
    </w:p>
    <w:p w14:paraId="1290E32A" w14:textId="4C315CE4" w:rsidR="00742D8C" w:rsidRPr="00A3793D" w:rsidRDefault="00CE5F7E" w:rsidP="00044EF5">
      <w:pPr>
        <w:pStyle w:val="NoSpacing"/>
        <w:rPr>
          <w:color w:val="000000" w:themeColor="text1"/>
        </w:rPr>
      </w:pPr>
      <w:r w:rsidRPr="00A3793D">
        <w:rPr>
          <w:color w:val="000000" w:themeColor="text1"/>
          <w:u w:val="single"/>
        </w:rPr>
        <w:t>Wendy Leslie – CDBG Coordinator</w:t>
      </w:r>
      <w:r w:rsidRPr="00A3793D">
        <w:rPr>
          <w:color w:val="000000" w:themeColor="text1"/>
        </w:rPr>
        <w:t xml:space="preserve"> – Penn Township’s allocation for 2020 CDBG-CV funding is $63,585.00.  $52,178.00 activity and $11,407.00 for administration.</w:t>
      </w:r>
    </w:p>
    <w:p w14:paraId="1CC57072" w14:textId="5D77992F" w:rsidR="00CE5F7E" w:rsidRPr="00A3793D" w:rsidRDefault="00CE5F7E" w:rsidP="00044EF5">
      <w:pPr>
        <w:pStyle w:val="NoSpacing"/>
        <w:rPr>
          <w:color w:val="000000" w:themeColor="text1"/>
        </w:rPr>
      </w:pPr>
    </w:p>
    <w:p w14:paraId="503C7CC3" w14:textId="02510138" w:rsidR="00CE5F7E" w:rsidRPr="00A3793D" w:rsidRDefault="00CE5F7E" w:rsidP="00044EF5">
      <w:pPr>
        <w:pStyle w:val="NoSpacing"/>
        <w:rPr>
          <w:color w:val="000000" w:themeColor="text1"/>
        </w:rPr>
      </w:pPr>
      <w:r w:rsidRPr="00A3793D">
        <w:rPr>
          <w:color w:val="000000" w:themeColor="text1"/>
          <w:u w:val="single"/>
        </w:rPr>
        <w:t>Springfield Hardwood</w:t>
      </w:r>
      <w:r w:rsidRPr="00A3793D">
        <w:rPr>
          <w:color w:val="000000" w:themeColor="text1"/>
        </w:rPr>
        <w:t xml:space="preserve"> – Letter stating they viewed some aerial photographs of the area and they feel we may have marketable timber on our property.  The Board briefly discussed and feel they are not interested at this time.</w:t>
      </w:r>
    </w:p>
    <w:p w14:paraId="6CF5D422" w14:textId="78A883A7" w:rsidR="008D14E8" w:rsidRPr="00A3793D" w:rsidRDefault="008D14E8" w:rsidP="00044EF5">
      <w:pPr>
        <w:pStyle w:val="NoSpacing"/>
        <w:rPr>
          <w:color w:val="000000" w:themeColor="text1"/>
          <w:u w:val="single"/>
        </w:rPr>
      </w:pPr>
    </w:p>
    <w:p w14:paraId="73CF945B" w14:textId="75D0B13D" w:rsidR="00CE5F7E" w:rsidRPr="00A3793D" w:rsidRDefault="00CE5F7E" w:rsidP="00044EF5">
      <w:pPr>
        <w:pStyle w:val="NoSpacing"/>
        <w:rPr>
          <w:color w:val="000000" w:themeColor="text1"/>
        </w:rPr>
      </w:pPr>
      <w:r w:rsidRPr="00A3793D">
        <w:rPr>
          <w:color w:val="000000" w:themeColor="text1"/>
          <w:u w:val="single"/>
        </w:rPr>
        <w:t>Sheriff Michael T. Slupe</w:t>
      </w:r>
      <w:r w:rsidRPr="00A3793D">
        <w:rPr>
          <w:color w:val="000000" w:themeColor="text1"/>
        </w:rPr>
        <w:t xml:space="preserve"> – Letter of thanks and appreciation to the Police for attending the funeral and final call for Deputy Sheriff Michael Smith.</w:t>
      </w:r>
    </w:p>
    <w:p w14:paraId="622C5F9A" w14:textId="5B5C8D41" w:rsidR="00CE5F7E" w:rsidRPr="00A3793D" w:rsidRDefault="00CE5F7E" w:rsidP="00044EF5">
      <w:pPr>
        <w:pStyle w:val="NoSpacing"/>
        <w:rPr>
          <w:color w:val="000000" w:themeColor="text1"/>
        </w:rPr>
      </w:pPr>
    </w:p>
    <w:p w14:paraId="08A3EF8D" w14:textId="16E6B65A" w:rsidR="00BC5E9E" w:rsidRDefault="00CE5F7E" w:rsidP="00044EF5">
      <w:pPr>
        <w:pStyle w:val="NoSpacing"/>
        <w:rPr>
          <w:color w:val="000000" w:themeColor="text1"/>
        </w:rPr>
      </w:pPr>
      <w:r w:rsidRPr="00A3793D">
        <w:rPr>
          <w:color w:val="000000" w:themeColor="text1"/>
          <w:u w:val="single"/>
        </w:rPr>
        <w:t>Wendy Leslie</w:t>
      </w:r>
      <w:r w:rsidR="00E13333" w:rsidRPr="00A3793D">
        <w:rPr>
          <w:color w:val="000000" w:themeColor="text1"/>
          <w:u w:val="single"/>
        </w:rPr>
        <w:t xml:space="preserve"> – CDBG Coordinator</w:t>
      </w:r>
      <w:r w:rsidR="00E13333" w:rsidRPr="00A3793D">
        <w:rPr>
          <w:color w:val="000000" w:themeColor="text1"/>
        </w:rPr>
        <w:t xml:space="preserve"> – Notice of public hearing via zoom on May 20, 2020</w:t>
      </w:r>
      <w:r w:rsidR="00BC5E9E">
        <w:rPr>
          <w:color w:val="000000" w:themeColor="text1"/>
        </w:rPr>
        <w:t>,</w:t>
      </w:r>
      <w:r w:rsidR="00E13333" w:rsidRPr="00A3793D">
        <w:rPr>
          <w:color w:val="000000" w:themeColor="text1"/>
        </w:rPr>
        <w:t xml:space="preserve"> for the 2020 CDBG-CV Application.</w:t>
      </w:r>
    </w:p>
    <w:p w14:paraId="2BEE524B" w14:textId="77777777" w:rsidR="00BC5E9E" w:rsidRDefault="00BC5E9E">
      <w:pPr>
        <w:rPr>
          <w:color w:val="000000" w:themeColor="text1"/>
        </w:rPr>
      </w:pPr>
      <w:r>
        <w:rPr>
          <w:color w:val="000000" w:themeColor="text1"/>
        </w:rPr>
        <w:br w:type="page"/>
      </w:r>
    </w:p>
    <w:p w14:paraId="15FC9B83" w14:textId="42FF9A07" w:rsidR="00CE5F7E" w:rsidRDefault="00BC5E9E" w:rsidP="00BC5E9E">
      <w:pPr>
        <w:pStyle w:val="NoSpacing"/>
        <w:jc w:val="center"/>
        <w:rPr>
          <w:color w:val="000000" w:themeColor="text1"/>
        </w:rPr>
      </w:pPr>
      <w:r>
        <w:rPr>
          <w:color w:val="000000" w:themeColor="text1"/>
        </w:rPr>
        <w:lastRenderedPageBreak/>
        <w:t>Tuesday, May 12, 2020</w:t>
      </w:r>
    </w:p>
    <w:p w14:paraId="62C4C9FE" w14:textId="3286121B" w:rsidR="00BC5E9E" w:rsidRDefault="00BC5E9E" w:rsidP="00BC5E9E">
      <w:pPr>
        <w:pStyle w:val="NoSpacing"/>
        <w:jc w:val="center"/>
        <w:rPr>
          <w:color w:val="000000" w:themeColor="text1"/>
        </w:rPr>
      </w:pPr>
    </w:p>
    <w:p w14:paraId="5C7160CF" w14:textId="3CAB3D54" w:rsidR="00BC5E9E" w:rsidRPr="00F55A2F" w:rsidRDefault="00BC5E9E" w:rsidP="00BC5E9E">
      <w:pPr>
        <w:pStyle w:val="NoSpacing"/>
        <w:rPr>
          <w:b/>
          <w:bCs/>
          <w:color w:val="000000" w:themeColor="text1"/>
          <w:u w:val="single"/>
        </w:rPr>
      </w:pPr>
      <w:r w:rsidRPr="00F55A2F">
        <w:rPr>
          <w:b/>
          <w:bCs/>
          <w:color w:val="000000" w:themeColor="text1"/>
          <w:u w:val="single"/>
        </w:rPr>
        <w:t>Correspondence - Continued</w:t>
      </w:r>
    </w:p>
    <w:p w14:paraId="73945133" w14:textId="1BFC19D3" w:rsidR="00E13333" w:rsidRPr="00A3793D" w:rsidRDefault="00E13333" w:rsidP="00044EF5">
      <w:pPr>
        <w:pStyle w:val="NoSpacing"/>
        <w:rPr>
          <w:color w:val="000000" w:themeColor="text1"/>
        </w:rPr>
      </w:pPr>
    </w:p>
    <w:p w14:paraId="317776B7" w14:textId="11767C21" w:rsidR="00E13333" w:rsidRPr="00A3793D" w:rsidRDefault="00E13333" w:rsidP="00044EF5">
      <w:pPr>
        <w:pStyle w:val="NoSpacing"/>
        <w:rPr>
          <w:color w:val="000000" w:themeColor="text1"/>
        </w:rPr>
      </w:pPr>
      <w:r w:rsidRPr="00A3793D">
        <w:rPr>
          <w:color w:val="000000" w:themeColor="text1"/>
          <w:u w:val="single"/>
        </w:rPr>
        <w:t>Solicitor Lope</w:t>
      </w:r>
      <w:r w:rsidRPr="00A3793D">
        <w:rPr>
          <w:color w:val="000000" w:themeColor="text1"/>
        </w:rPr>
        <w:t xml:space="preserve"> – Advised the time for Elaine Aggazio, Saxonburg Area </w:t>
      </w:r>
      <w:r w:rsidR="00333B19" w:rsidRPr="00A3793D">
        <w:rPr>
          <w:color w:val="000000" w:themeColor="text1"/>
        </w:rPr>
        <w:t>Authority,</w:t>
      </w:r>
      <w:r w:rsidRPr="00A3793D">
        <w:rPr>
          <w:color w:val="000000" w:themeColor="text1"/>
        </w:rPr>
        <w:t xml:space="preserve"> and the Tax Claim Burea</w:t>
      </w:r>
      <w:r w:rsidR="00A3793D">
        <w:rPr>
          <w:color w:val="000000" w:themeColor="text1"/>
        </w:rPr>
        <w:t>u</w:t>
      </w:r>
      <w:r w:rsidRPr="00A3793D">
        <w:rPr>
          <w:color w:val="000000" w:themeColor="text1"/>
        </w:rPr>
        <w:t xml:space="preserve"> to file preliminary objections to our declaration of taking has passed.  With the Board’s approval, he will offer $689.00 to be divided between SAA and the Tax Claim Bureau in recognition of their liens and for relief from </w:t>
      </w:r>
      <w:r w:rsidR="00BC5E9E">
        <w:rPr>
          <w:color w:val="000000" w:themeColor="text1"/>
        </w:rPr>
        <w:t xml:space="preserve">the </w:t>
      </w:r>
      <w:r w:rsidRPr="00A3793D">
        <w:rPr>
          <w:color w:val="000000" w:themeColor="text1"/>
        </w:rPr>
        <w:t>same.  Elaine Aggazio will not get anything.  Supervisor Roth made the motion and Supervisor Mowry seconded the motion for Solicitor Lope to offer $689.00 to be divided between SAA and the Tax Claim Bureau.  The motion carried.</w:t>
      </w:r>
    </w:p>
    <w:p w14:paraId="2DD819B5" w14:textId="77777777" w:rsidR="008D14E8" w:rsidRPr="00A3793D" w:rsidRDefault="008D14E8" w:rsidP="00044EF5">
      <w:pPr>
        <w:pStyle w:val="NoSpacing"/>
        <w:rPr>
          <w:color w:val="000000" w:themeColor="text1"/>
        </w:rPr>
      </w:pPr>
    </w:p>
    <w:p w14:paraId="565F0A3F" w14:textId="77777777" w:rsidR="008D14E8" w:rsidRPr="00A3793D" w:rsidRDefault="008D14E8" w:rsidP="00044EF5">
      <w:pPr>
        <w:pStyle w:val="NoSpacing"/>
        <w:rPr>
          <w:b/>
          <w:color w:val="000000" w:themeColor="text1"/>
          <w:u w:val="single"/>
        </w:rPr>
      </w:pPr>
      <w:r w:rsidRPr="00A3793D">
        <w:rPr>
          <w:b/>
          <w:color w:val="000000" w:themeColor="text1"/>
          <w:u w:val="single"/>
        </w:rPr>
        <w:t>Seminars</w:t>
      </w:r>
    </w:p>
    <w:p w14:paraId="1718F665" w14:textId="77777777" w:rsidR="008D14E8" w:rsidRPr="00A3793D" w:rsidRDefault="008D14E8" w:rsidP="00044EF5">
      <w:pPr>
        <w:pStyle w:val="NoSpacing"/>
        <w:rPr>
          <w:color w:val="000000" w:themeColor="text1"/>
          <w:u w:val="single"/>
        </w:rPr>
      </w:pPr>
    </w:p>
    <w:p w14:paraId="348303E8" w14:textId="77777777" w:rsidR="00E13333" w:rsidRPr="00A3793D" w:rsidRDefault="00E13333" w:rsidP="003A5F17">
      <w:pPr>
        <w:pStyle w:val="NoSpacing"/>
        <w:rPr>
          <w:color w:val="000000" w:themeColor="text1"/>
        </w:rPr>
      </w:pPr>
      <w:r w:rsidRPr="00A3793D">
        <w:rPr>
          <w:color w:val="000000" w:themeColor="text1"/>
        </w:rPr>
        <w:t>2020 PA State Police Collison Reconstruction Seminar, 11/03 – 05,</w:t>
      </w:r>
    </w:p>
    <w:p w14:paraId="50C4FBDD" w14:textId="77777777" w:rsidR="00E13333" w:rsidRPr="00A3793D" w:rsidRDefault="00E13333" w:rsidP="003A5F17">
      <w:pPr>
        <w:pStyle w:val="NoSpacing"/>
        <w:rPr>
          <w:color w:val="000000" w:themeColor="text1"/>
        </w:rPr>
      </w:pPr>
      <w:r w:rsidRPr="00A3793D">
        <w:rPr>
          <w:color w:val="000000" w:themeColor="text1"/>
        </w:rPr>
        <w:t xml:space="preserve">  Gettysburg, PA</w:t>
      </w:r>
    </w:p>
    <w:p w14:paraId="33B13C8F" w14:textId="04E1429C" w:rsidR="003A5F17" w:rsidRPr="00A3793D" w:rsidRDefault="008D14E8" w:rsidP="003A5F17">
      <w:pPr>
        <w:pStyle w:val="NoSpacing"/>
        <w:rPr>
          <w:color w:val="000000" w:themeColor="text1"/>
        </w:rPr>
      </w:pPr>
      <w:r w:rsidRPr="00A3793D">
        <w:rPr>
          <w:color w:val="000000" w:themeColor="text1"/>
        </w:rPr>
        <w:tab/>
      </w:r>
    </w:p>
    <w:p w14:paraId="293B6C22" w14:textId="577894B2" w:rsidR="008D14E8" w:rsidRPr="00A3793D" w:rsidRDefault="008D14E8" w:rsidP="00044EF5">
      <w:pPr>
        <w:pStyle w:val="NoSpacing"/>
        <w:rPr>
          <w:color w:val="000000" w:themeColor="text1"/>
        </w:rPr>
      </w:pPr>
      <w:r w:rsidRPr="00A3793D">
        <w:rPr>
          <w:color w:val="000000" w:themeColor="text1"/>
        </w:rPr>
        <w:t xml:space="preserve">Supervisor </w:t>
      </w:r>
      <w:r w:rsidR="00E13333" w:rsidRPr="00A3793D">
        <w:rPr>
          <w:color w:val="000000" w:themeColor="text1"/>
        </w:rPr>
        <w:t>Mowry</w:t>
      </w:r>
      <w:r w:rsidRPr="00A3793D">
        <w:rPr>
          <w:color w:val="000000" w:themeColor="text1"/>
        </w:rPr>
        <w:t xml:space="preserve"> </w:t>
      </w:r>
      <w:r w:rsidR="00D67119" w:rsidRPr="00A3793D">
        <w:rPr>
          <w:color w:val="000000" w:themeColor="text1"/>
        </w:rPr>
        <w:t xml:space="preserve">made the motion and </w:t>
      </w:r>
      <w:r w:rsidRPr="00A3793D">
        <w:rPr>
          <w:color w:val="000000" w:themeColor="text1"/>
        </w:rPr>
        <w:t xml:space="preserve">Supervisor </w:t>
      </w:r>
      <w:r w:rsidR="00E13333" w:rsidRPr="00A3793D">
        <w:rPr>
          <w:color w:val="000000" w:themeColor="text1"/>
        </w:rPr>
        <w:t>Ward</w:t>
      </w:r>
      <w:r w:rsidRPr="00A3793D">
        <w:rPr>
          <w:color w:val="000000" w:themeColor="text1"/>
        </w:rPr>
        <w:t xml:space="preserve"> </w:t>
      </w:r>
      <w:r w:rsidR="00D67119" w:rsidRPr="00A3793D">
        <w:rPr>
          <w:color w:val="000000" w:themeColor="text1"/>
        </w:rPr>
        <w:t xml:space="preserve">seconded </w:t>
      </w:r>
      <w:r w:rsidR="00BC5E9E">
        <w:rPr>
          <w:color w:val="000000" w:themeColor="text1"/>
        </w:rPr>
        <w:t xml:space="preserve">the motion </w:t>
      </w:r>
      <w:r w:rsidRPr="00A3793D">
        <w:rPr>
          <w:color w:val="000000" w:themeColor="text1"/>
        </w:rPr>
        <w:t>that all involved be authorized to attend.  The motion carried.</w:t>
      </w:r>
    </w:p>
    <w:p w14:paraId="67B01A55" w14:textId="77777777" w:rsidR="008D14E8" w:rsidRPr="00A3793D" w:rsidRDefault="008D14E8" w:rsidP="00044EF5">
      <w:pPr>
        <w:pStyle w:val="NoSpacing"/>
        <w:rPr>
          <w:color w:val="000000" w:themeColor="text1"/>
        </w:rPr>
      </w:pPr>
    </w:p>
    <w:p w14:paraId="69EF21BE" w14:textId="77777777" w:rsidR="008D14E8" w:rsidRPr="00A3793D" w:rsidRDefault="008D14E8" w:rsidP="00044EF5">
      <w:pPr>
        <w:pStyle w:val="NoSpacing"/>
        <w:rPr>
          <w:b/>
          <w:color w:val="000000" w:themeColor="text1"/>
          <w:u w:val="single"/>
        </w:rPr>
      </w:pPr>
      <w:r w:rsidRPr="00A3793D">
        <w:rPr>
          <w:b/>
          <w:color w:val="000000" w:themeColor="text1"/>
          <w:u w:val="single"/>
        </w:rPr>
        <w:t>Treasurer’s Report</w:t>
      </w:r>
    </w:p>
    <w:p w14:paraId="15EE6153" w14:textId="77777777" w:rsidR="008D14E8" w:rsidRPr="00A3793D" w:rsidRDefault="008D14E8" w:rsidP="00044EF5">
      <w:pPr>
        <w:pStyle w:val="NoSpacing"/>
        <w:rPr>
          <w:color w:val="000000" w:themeColor="text1"/>
          <w:u w:val="single"/>
        </w:rPr>
      </w:pPr>
    </w:p>
    <w:p w14:paraId="751864D2" w14:textId="3BA8DC75" w:rsidR="008D14E8" w:rsidRPr="00A3793D" w:rsidRDefault="00D67119" w:rsidP="00044EF5">
      <w:pPr>
        <w:pStyle w:val="NoSpacing"/>
        <w:rPr>
          <w:color w:val="000000" w:themeColor="text1"/>
        </w:rPr>
      </w:pPr>
      <w:r w:rsidRPr="00A3793D">
        <w:rPr>
          <w:color w:val="000000" w:themeColor="text1"/>
        </w:rPr>
        <w:t xml:space="preserve">Mrs. Zerfoss read the list of invoices paid since the last report was read on </w:t>
      </w:r>
      <w:r w:rsidR="00E13333" w:rsidRPr="00A3793D">
        <w:rPr>
          <w:color w:val="000000" w:themeColor="text1"/>
        </w:rPr>
        <w:t>April 14, 2020</w:t>
      </w:r>
      <w:r w:rsidRPr="00A3793D">
        <w:rPr>
          <w:color w:val="000000" w:themeColor="text1"/>
        </w:rPr>
        <w:t>.  Township Fund: $</w:t>
      </w:r>
      <w:r w:rsidR="00E13333" w:rsidRPr="00A3793D">
        <w:rPr>
          <w:color w:val="000000" w:themeColor="text1"/>
        </w:rPr>
        <w:t>85,481.20</w:t>
      </w:r>
      <w:r w:rsidRPr="00A3793D">
        <w:rPr>
          <w:color w:val="000000" w:themeColor="text1"/>
        </w:rPr>
        <w:t>, Fire Tax Fund: $</w:t>
      </w:r>
      <w:r w:rsidR="00E13333" w:rsidRPr="00A3793D">
        <w:rPr>
          <w:color w:val="000000" w:themeColor="text1"/>
        </w:rPr>
        <w:t>3,848.95</w:t>
      </w:r>
      <w:r w:rsidRPr="00A3793D">
        <w:rPr>
          <w:color w:val="000000" w:themeColor="text1"/>
        </w:rPr>
        <w:t xml:space="preserve">, </w:t>
      </w:r>
      <w:r w:rsidR="00E13333" w:rsidRPr="00A3793D">
        <w:rPr>
          <w:color w:val="000000" w:themeColor="text1"/>
        </w:rPr>
        <w:t xml:space="preserve">Act 13 Fund: $36.36, </w:t>
      </w:r>
      <w:r w:rsidRPr="00A3793D">
        <w:rPr>
          <w:color w:val="000000" w:themeColor="text1"/>
        </w:rPr>
        <w:t>Municipal Pension: $</w:t>
      </w:r>
      <w:r w:rsidR="00E13333" w:rsidRPr="00A3793D">
        <w:rPr>
          <w:color w:val="000000" w:themeColor="text1"/>
        </w:rPr>
        <w:t>849.03</w:t>
      </w:r>
      <w:r w:rsidRPr="00A3793D">
        <w:rPr>
          <w:color w:val="000000" w:themeColor="text1"/>
        </w:rPr>
        <w:t>, Police Pension Fund: $</w:t>
      </w:r>
      <w:r w:rsidR="00E13333" w:rsidRPr="00A3793D">
        <w:rPr>
          <w:color w:val="000000" w:themeColor="text1"/>
        </w:rPr>
        <w:t>240.09</w:t>
      </w:r>
      <w:r w:rsidRPr="00A3793D">
        <w:rPr>
          <w:color w:val="000000" w:themeColor="text1"/>
        </w:rPr>
        <w:t>.  Deposits into the various Township Funds totaled $</w:t>
      </w:r>
      <w:r w:rsidR="00E13333" w:rsidRPr="00A3793D">
        <w:rPr>
          <w:color w:val="000000" w:themeColor="text1"/>
        </w:rPr>
        <w:t>332,605.70</w:t>
      </w:r>
      <w:r w:rsidRPr="00A3793D">
        <w:rPr>
          <w:color w:val="000000" w:themeColor="text1"/>
        </w:rPr>
        <w:t>.  Balances were read as follows:  Township Fund: $</w:t>
      </w:r>
      <w:r w:rsidR="00E13333" w:rsidRPr="00A3793D">
        <w:rPr>
          <w:color w:val="000000" w:themeColor="text1"/>
        </w:rPr>
        <w:t>348,148.88</w:t>
      </w:r>
      <w:r w:rsidRPr="00A3793D">
        <w:rPr>
          <w:color w:val="000000" w:themeColor="text1"/>
        </w:rPr>
        <w:t>, Fire Tax Fund: $</w:t>
      </w:r>
      <w:r w:rsidR="00E13333" w:rsidRPr="00A3793D">
        <w:rPr>
          <w:color w:val="000000" w:themeColor="text1"/>
        </w:rPr>
        <w:t>199,194.12</w:t>
      </w:r>
      <w:r w:rsidRPr="00A3793D">
        <w:rPr>
          <w:color w:val="000000" w:themeColor="text1"/>
        </w:rPr>
        <w:t xml:space="preserve">, </w:t>
      </w:r>
      <w:r w:rsidR="00E13333" w:rsidRPr="00A3793D">
        <w:rPr>
          <w:color w:val="000000" w:themeColor="text1"/>
        </w:rPr>
        <w:t xml:space="preserve">Township Capital Savings Fund: $310,894.33, </w:t>
      </w:r>
      <w:r w:rsidRPr="00A3793D">
        <w:rPr>
          <w:color w:val="000000" w:themeColor="text1"/>
        </w:rPr>
        <w:t>Act 13 Impact Fund: $</w:t>
      </w:r>
      <w:r w:rsidR="00E13333" w:rsidRPr="00A3793D">
        <w:rPr>
          <w:color w:val="000000" w:themeColor="text1"/>
        </w:rPr>
        <w:t>833,973.82</w:t>
      </w:r>
      <w:r w:rsidRPr="00A3793D">
        <w:rPr>
          <w:color w:val="000000" w:themeColor="text1"/>
        </w:rPr>
        <w:t>, Municipal Pension Fund: $</w:t>
      </w:r>
      <w:r w:rsidR="00E13333" w:rsidRPr="00A3793D">
        <w:rPr>
          <w:color w:val="000000" w:themeColor="text1"/>
        </w:rPr>
        <w:t>561,729.04</w:t>
      </w:r>
      <w:r w:rsidRPr="00A3793D">
        <w:rPr>
          <w:color w:val="000000" w:themeColor="text1"/>
        </w:rPr>
        <w:t>, Police Pension Fund: $</w:t>
      </w:r>
      <w:r w:rsidR="00E13333" w:rsidRPr="00A3793D">
        <w:rPr>
          <w:color w:val="000000" w:themeColor="text1"/>
        </w:rPr>
        <w:t>1,089,660.35</w:t>
      </w:r>
      <w:r w:rsidRPr="00A3793D">
        <w:rPr>
          <w:color w:val="000000" w:themeColor="text1"/>
        </w:rPr>
        <w:t>, State Fund: $</w:t>
      </w:r>
      <w:r w:rsidR="00E13333" w:rsidRPr="00A3793D">
        <w:rPr>
          <w:color w:val="000000" w:themeColor="text1"/>
        </w:rPr>
        <w:t>321,661.58</w:t>
      </w:r>
      <w:r w:rsidRPr="00A3793D">
        <w:rPr>
          <w:color w:val="000000" w:themeColor="text1"/>
        </w:rPr>
        <w:t xml:space="preserve">.  Supervisor </w:t>
      </w:r>
      <w:r w:rsidR="00C51457" w:rsidRPr="00A3793D">
        <w:rPr>
          <w:color w:val="000000" w:themeColor="text1"/>
        </w:rPr>
        <w:t>Ward</w:t>
      </w:r>
      <w:r w:rsidRPr="00A3793D">
        <w:rPr>
          <w:color w:val="000000" w:themeColor="text1"/>
        </w:rPr>
        <w:t xml:space="preserve"> made the motion and Supervisor </w:t>
      </w:r>
      <w:r w:rsidR="00C51457" w:rsidRPr="00A3793D">
        <w:rPr>
          <w:color w:val="000000" w:themeColor="text1"/>
        </w:rPr>
        <w:t>Roth</w:t>
      </w:r>
      <w:r w:rsidRPr="00A3793D">
        <w:rPr>
          <w:color w:val="000000" w:themeColor="text1"/>
        </w:rPr>
        <w:t xml:space="preserve"> seconded the motion that the Treasurer’s Report </w:t>
      </w:r>
      <w:r w:rsidRPr="00A3793D">
        <w:rPr>
          <w:noProof/>
          <w:color w:val="000000" w:themeColor="text1"/>
        </w:rPr>
        <w:t>be</w:t>
      </w:r>
      <w:r w:rsidRPr="00A3793D">
        <w:rPr>
          <w:color w:val="000000" w:themeColor="text1"/>
        </w:rPr>
        <w:t xml:space="preserve"> approved as presented.  The motion carried.</w:t>
      </w:r>
    </w:p>
    <w:p w14:paraId="43E0CAEB" w14:textId="77777777" w:rsidR="008D14E8" w:rsidRPr="00A3793D" w:rsidRDefault="008D14E8" w:rsidP="00044EF5">
      <w:pPr>
        <w:pStyle w:val="NoSpacing"/>
        <w:rPr>
          <w:color w:val="000000" w:themeColor="text1"/>
        </w:rPr>
      </w:pPr>
    </w:p>
    <w:p w14:paraId="21D57250" w14:textId="77777777" w:rsidR="00D67119" w:rsidRPr="00A3793D" w:rsidRDefault="00D67119" w:rsidP="00044EF5">
      <w:pPr>
        <w:pStyle w:val="NoSpacing"/>
        <w:rPr>
          <w:b/>
          <w:color w:val="000000" w:themeColor="text1"/>
          <w:u w:val="single"/>
        </w:rPr>
      </w:pPr>
      <w:r w:rsidRPr="00A3793D">
        <w:rPr>
          <w:b/>
          <w:color w:val="000000" w:themeColor="text1"/>
          <w:u w:val="single"/>
        </w:rPr>
        <w:t>Zoning Department</w:t>
      </w:r>
    </w:p>
    <w:p w14:paraId="148F31D8" w14:textId="581E449A" w:rsidR="00D67119" w:rsidRPr="00A3793D" w:rsidRDefault="00D67119" w:rsidP="00044EF5">
      <w:pPr>
        <w:pStyle w:val="NoSpacing"/>
        <w:rPr>
          <w:color w:val="000000" w:themeColor="text1"/>
          <w:u w:val="single"/>
        </w:rPr>
      </w:pPr>
    </w:p>
    <w:p w14:paraId="1C3AA875" w14:textId="0570EC48" w:rsidR="00C51457" w:rsidRPr="00A3793D" w:rsidRDefault="00C51457" w:rsidP="00044EF5">
      <w:pPr>
        <w:pStyle w:val="NoSpacing"/>
        <w:rPr>
          <w:color w:val="000000" w:themeColor="text1"/>
        </w:rPr>
      </w:pPr>
      <w:r w:rsidRPr="00A3793D">
        <w:rPr>
          <w:color w:val="000000" w:themeColor="text1"/>
        </w:rPr>
        <w:t xml:space="preserve">Mr. Bonetti presented his Zoning Report for April.  Due to the Covid-19 Pandemic, </w:t>
      </w:r>
      <w:r w:rsidR="00A3793D" w:rsidRPr="00A3793D">
        <w:rPr>
          <w:color w:val="000000" w:themeColor="text1"/>
        </w:rPr>
        <w:t>there</w:t>
      </w:r>
      <w:r w:rsidRPr="00A3793D">
        <w:rPr>
          <w:color w:val="000000" w:themeColor="text1"/>
        </w:rPr>
        <w:t xml:space="preserve"> were no permits issued.  There were 10 Lien Letters issued for $150.00.  </w:t>
      </w:r>
    </w:p>
    <w:p w14:paraId="2A3ADC16" w14:textId="2F1A00AD" w:rsidR="00C51457" w:rsidRPr="00A3793D" w:rsidRDefault="00C51457" w:rsidP="00044EF5">
      <w:pPr>
        <w:pStyle w:val="NoSpacing"/>
        <w:rPr>
          <w:color w:val="000000" w:themeColor="text1"/>
        </w:rPr>
      </w:pPr>
    </w:p>
    <w:p w14:paraId="5477E995" w14:textId="2E26C950" w:rsidR="00D67119" w:rsidRPr="00A3793D" w:rsidRDefault="00C51457" w:rsidP="00044EF5">
      <w:pPr>
        <w:pStyle w:val="NoSpacing"/>
        <w:rPr>
          <w:color w:val="000000" w:themeColor="text1"/>
        </w:rPr>
      </w:pPr>
      <w:r w:rsidRPr="00A3793D">
        <w:rPr>
          <w:color w:val="000000" w:themeColor="text1"/>
        </w:rPr>
        <w:t xml:space="preserve">Mr. Bonetti said construction will be started and 6 permits have been issued so far in May.  He requested to waive the </w:t>
      </w:r>
      <w:r w:rsidR="00A3793D" w:rsidRPr="00A3793D">
        <w:rPr>
          <w:color w:val="000000" w:themeColor="text1"/>
        </w:rPr>
        <w:t>25-day</w:t>
      </w:r>
      <w:r w:rsidRPr="00A3793D">
        <w:rPr>
          <w:color w:val="000000" w:themeColor="text1"/>
        </w:rPr>
        <w:t xml:space="preserve"> minimum requirement for plans to be approved</w:t>
      </w:r>
      <w:r w:rsidR="00BC5E9E">
        <w:rPr>
          <w:color w:val="000000" w:themeColor="text1"/>
        </w:rPr>
        <w:t xml:space="preserve"> for the Pacific Coast Partners and CRS Contracting, LLC Conditional Use hearings.  The Supervisors had no objections</w:t>
      </w:r>
      <w:r w:rsidRPr="00A3793D">
        <w:rPr>
          <w:color w:val="000000" w:themeColor="text1"/>
        </w:rPr>
        <w:t>.</w:t>
      </w:r>
    </w:p>
    <w:p w14:paraId="1748E939" w14:textId="77777777" w:rsidR="00E31E8C" w:rsidRPr="00A3793D" w:rsidRDefault="00E31E8C" w:rsidP="00044EF5">
      <w:pPr>
        <w:pStyle w:val="NoSpacing"/>
        <w:rPr>
          <w:color w:val="000000" w:themeColor="text1"/>
        </w:rPr>
      </w:pPr>
    </w:p>
    <w:p w14:paraId="41E903D0" w14:textId="77777777" w:rsidR="00E31E8C" w:rsidRPr="00A3793D" w:rsidRDefault="00E31E8C" w:rsidP="00044EF5">
      <w:pPr>
        <w:pStyle w:val="NoSpacing"/>
        <w:rPr>
          <w:b/>
          <w:color w:val="000000" w:themeColor="text1"/>
          <w:u w:val="single"/>
        </w:rPr>
      </w:pPr>
      <w:r w:rsidRPr="00A3793D">
        <w:rPr>
          <w:b/>
          <w:color w:val="000000" w:themeColor="text1"/>
          <w:u w:val="single"/>
        </w:rPr>
        <w:t>Police Department</w:t>
      </w:r>
    </w:p>
    <w:p w14:paraId="23441057" w14:textId="77777777" w:rsidR="00E31E8C" w:rsidRPr="00A3793D" w:rsidRDefault="00E31E8C" w:rsidP="00044EF5">
      <w:pPr>
        <w:pStyle w:val="NoSpacing"/>
        <w:rPr>
          <w:color w:val="000000" w:themeColor="text1"/>
          <w:u w:val="single"/>
        </w:rPr>
      </w:pPr>
    </w:p>
    <w:p w14:paraId="2D0B4B8B" w14:textId="77777777" w:rsidR="00C51457" w:rsidRPr="00A3793D" w:rsidRDefault="00D72FE1" w:rsidP="00044EF5">
      <w:pPr>
        <w:pStyle w:val="NoSpacing"/>
        <w:rPr>
          <w:color w:val="000000" w:themeColor="text1"/>
        </w:rPr>
      </w:pPr>
      <w:r w:rsidRPr="00A3793D">
        <w:rPr>
          <w:color w:val="000000" w:themeColor="text1"/>
        </w:rPr>
        <w:t xml:space="preserve">Mrs. Zerfoss read the Police report for </w:t>
      </w:r>
      <w:r w:rsidR="003A5F17" w:rsidRPr="00A3793D">
        <w:rPr>
          <w:color w:val="000000" w:themeColor="text1"/>
        </w:rPr>
        <w:t>A</w:t>
      </w:r>
      <w:r w:rsidR="00C51457" w:rsidRPr="00A3793D">
        <w:rPr>
          <w:color w:val="000000" w:themeColor="text1"/>
        </w:rPr>
        <w:t>pril 2020</w:t>
      </w:r>
      <w:r w:rsidRPr="00A3793D">
        <w:rPr>
          <w:color w:val="000000" w:themeColor="text1"/>
        </w:rPr>
        <w:t>.</w:t>
      </w:r>
      <w:r w:rsidR="00C51457" w:rsidRPr="00A3793D">
        <w:rPr>
          <w:color w:val="000000" w:themeColor="text1"/>
        </w:rPr>
        <w:t xml:space="preserve">  She also presented the Animal Control report for March and April, 2020.</w:t>
      </w:r>
    </w:p>
    <w:p w14:paraId="1BFCF53B" w14:textId="0300A661" w:rsidR="00C51457" w:rsidRDefault="00F55A2F" w:rsidP="00F55A2F">
      <w:pPr>
        <w:pStyle w:val="NoSpacing"/>
        <w:jc w:val="center"/>
        <w:rPr>
          <w:color w:val="000000" w:themeColor="text1"/>
        </w:rPr>
      </w:pPr>
      <w:r>
        <w:rPr>
          <w:color w:val="000000" w:themeColor="text1"/>
        </w:rPr>
        <w:lastRenderedPageBreak/>
        <w:t>Tuesday, May 12, 2020</w:t>
      </w:r>
    </w:p>
    <w:p w14:paraId="4AFB7E47" w14:textId="2D2835A0" w:rsidR="00F55A2F" w:rsidRDefault="00F55A2F" w:rsidP="00F55A2F">
      <w:pPr>
        <w:pStyle w:val="NoSpacing"/>
        <w:jc w:val="center"/>
        <w:rPr>
          <w:color w:val="000000" w:themeColor="text1"/>
        </w:rPr>
      </w:pPr>
    </w:p>
    <w:p w14:paraId="7A9DFEB5" w14:textId="3B50CCCC" w:rsidR="00F55A2F" w:rsidRDefault="00F55A2F" w:rsidP="00F55A2F">
      <w:pPr>
        <w:pStyle w:val="NoSpacing"/>
        <w:rPr>
          <w:b/>
          <w:bCs/>
          <w:color w:val="000000" w:themeColor="text1"/>
          <w:u w:val="single"/>
        </w:rPr>
      </w:pPr>
      <w:r>
        <w:rPr>
          <w:b/>
          <w:bCs/>
          <w:color w:val="000000" w:themeColor="text1"/>
          <w:u w:val="single"/>
        </w:rPr>
        <w:t>Police Department – Continued</w:t>
      </w:r>
    </w:p>
    <w:p w14:paraId="2082DFAD" w14:textId="77777777" w:rsidR="00F55A2F" w:rsidRPr="00F55A2F" w:rsidRDefault="00F55A2F" w:rsidP="00F55A2F">
      <w:pPr>
        <w:pStyle w:val="NoSpacing"/>
        <w:rPr>
          <w:b/>
          <w:bCs/>
          <w:color w:val="000000" w:themeColor="text1"/>
          <w:u w:val="single"/>
        </w:rPr>
      </w:pPr>
    </w:p>
    <w:p w14:paraId="74F7D06C" w14:textId="29B1091A" w:rsidR="00D72FE1" w:rsidRPr="00A3793D" w:rsidRDefault="00C51457" w:rsidP="00044EF5">
      <w:pPr>
        <w:pStyle w:val="NoSpacing"/>
        <w:rPr>
          <w:color w:val="000000" w:themeColor="text1"/>
        </w:rPr>
      </w:pPr>
      <w:r w:rsidRPr="00A3793D">
        <w:rPr>
          <w:color w:val="000000" w:themeColor="text1"/>
        </w:rPr>
        <w:t xml:space="preserve">Mrs. Zerfoss submitted a quote from Diehl Automotive for the 2010 Ford Expedition for $3,642.45 or we can put it up for sale as is.  The vehicle has a lot of rust that needs </w:t>
      </w:r>
      <w:r w:rsidR="00BC5E9E">
        <w:rPr>
          <w:color w:val="000000" w:themeColor="text1"/>
        </w:rPr>
        <w:t xml:space="preserve">to be </w:t>
      </w:r>
      <w:r w:rsidRPr="00A3793D">
        <w:rPr>
          <w:color w:val="000000" w:themeColor="text1"/>
        </w:rPr>
        <w:t>fixed before it can be inspected. The inspection is good until June 30, 2020. Supervisor Roth made the motion and Supervisor Mowry seconded the motion to sell the vehicle as</w:t>
      </w:r>
      <w:r w:rsidR="00BC5E9E">
        <w:rPr>
          <w:color w:val="000000" w:themeColor="text1"/>
        </w:rPr>
        <w:t>-</w:t>
      </w:r>
      <w:r w:rsidRPr="00A3793D">
        <w:rPr>
          <w:color w:val="000000" w:themeColor="text1"/>
        </w:rPr>
        <w:t>is.  The motion carried.</w:t>
      </w:r>
      <w:r w:rsidR="00D72FE1" w:rsidRPr="00A3793D">
        <w:rPr>
          <w:color w:val="000000" w:themeColor="text1"/>
        </w:rPr>
        <w:t xml:space="preserve">  </w:t>
      </w:r>
    </w:p>
    <w:p w14:paraId="6203A56F" w14:textId="2878D6C4" w:rsidR="00D72FE1" w:rsidRPr="00A3793D" w:rsidRDefault="00D72FE1" w:rsidP="00044EF5">
      <w:pPr>
        <w:pStyle w:val="NoSpacing"/>
        <w:rPr>
          <w:color w:val="000000" w:themeColor="text1"/>
        </w:rPr>
      </w:pPr>
    </w:p>
    <w:p w14:paraId="3ED3DBFE" w14:textId="24D06C98" w:rsidR="00C51457" w:rsidRPr="00A3793D" w:rsidRDefault="00C51457" w:rsidP="00044EF5">
      <w:pPr>
        <w:pStyle w:val="NoSpacing"/>
        <w:rPr>
          <w:color w:val="000000" w:themeColor="text1"/>
        </w:rPr>
      </w:pPr>
      <w:r w:rsidRPr="00A3793D">
        <w:rPr>
          <w:color w:val="000000" w:themeColor="text1"/>
        </w:rPr>
        <w:t>Mrs. Zerfoss submitted a request from Corporal Ripper to purchase 3 speakers for the control room,</w:t>
      </w:r>
      <w:r w:rsidR="003D78D0" w:rsidRPr="00A3793D">
        <w:rPr>
          <w:color w:val="000000" w:themeColor="text1"/>
        </w:rPr>
        <w:t xml:space="preserve"> </w:t>
      </w:r>
      <w:r w:rsidRPr="00A3793D">
        <w:rPr>
          <w:color w:val="000000" w:themeColor="text1"/>
        </w:rPr>
        <w:t>garage</w:t>
      </w:r>
      <w:r w:rsidR="003D78D0" w:rsidRPr="00A3793D">
        <w:rPr>
          <w:color w:val="000000" w:themeColor="text1"/>
        </w:rPr>
        <w:t>,</w:t>
      </w:r>
      <w:r w:rsidRPr="00A3793D">
        <w:rPr>
          <w:color w:val="000000" w:themeColor="text1"/>
        </w:rPr>
        <w:t xml:space="preserve"> and locker room</w:t>
      </w:r>
      <w:r w:rsidR="003D78D0" w:rsidRPr="00A3793D">
        <w:rPr>
          <w:color w:val="000000" w:themeColor="text1"/>
        </w:rPr>
        <w:t>.  The cost will be approximately $500.00.  Supervisor Mowry made the motion and Supervisor Ward seconded the motion to approve the purchase of speakers not to exceed $500.00.  The motion carried.</w:t>
      </w:r>
    </w:p>
    <w:p w14:paraId="6AE2DBA2" w14:textId="1C10BC95" w:rsidR="003D78D0" w:rsidRPr="00A3793D" w:rsidRDefault="003D78D0" w:rsidP="00044EF5">
      <w:pPr>
        <w:pStyle w:val="NoSpacing"/>
        <w:rPr>
          <w:color w:val="000000" w:themeColor="text1"/>
        </w:rPr>
      </w:pPr>
    </w:p>
    <w:p w14:paraId="491F54CE" w14:textId="0028181D" w:rsidR="003D78D0" w:rsidRPr="00A3793D" w:rsidRDefault="003D78D0" w:rsidP="00044EF5">
      <w:pPr>
        <w:pStyle w:val="NoSpacing"/>
        <w:rPr>
          <w:color w:val="000000" w:themeColor="text1"/>
        </w:rPr>
      </w:pPr>
      <w:r w:rsidRPr="00A3793D">
        <w:rPr>
          <w:color w:val="000000" w:themeColor="text1"/>
        </w:rPr>
        <w:t>Mrs. Zer</w:t>
      </w:r>
      <w:r w:rsidR="00CD39C5" w:rsidRPr="00A3793D">
        <w:rPr>
          <w:color w:val="000000" w:themeColor="text1"/>
        </w:rPr>
        <w:t>f</w:t>
      </w:r>
      <w:r w:rsidRPr="00A3793D">
        <w:rPr>
          <w:color w:val="000000" w:themeColor="text1"/>
        </w:rPr>
        <w:t xml:space="preserve">oss submitted a request from Corporal Crawford to purchase Compact Officer Response Emergency Kit (CORE) for the police department.  They are $44.99 each and he would like one for each officer and one for each vehicle.  </w:t>
      </w:r>
      <w:r w:rsidR="00BC5E9E">
        <w:rPr>
          <w:color w:val="000000" w:themeColor="text1"/>
        </w:rPr>
        <w:t>The t</w:t>
      </w:r>
      <w:r w:rsidRPr="00A3793D">
        <w:rPr>
          <w:color w:val="000000" w:themeColor="text1"/>
        </w:rPr>
        <w:t>otal cost would be $450.00.  Supervisor Ward made the motion and Supervisor Roth seconded the motion to approve the purchase of the CORE kits for $450.00.  The motion carried.</w:t>
      </w:r>
    </w:p>
    <w:p w14:paraId="76B8F133" w14:textId="77777777" w:rsidR="003A5F17" w:rsidRPr="00A3793D" w:rsidRDefault="003A5F17" w:rsidP="00044EF5">
      <w:pPr>
        <w:pStyle w:val="NoSpacing"/>
        <w:rPr>
          <w:color w:val="000000" w:themeColor="text1"/>
        </w:rPr>
      </w:pPr>
    </w:p>
    <w:p w14:paraId="40EE8A3C" w14:textId="77777777" w:rsidR="00FD28DB" w:rsidRPr="00A3793D" w:rsidRDefault="00FD28DB" w:rsidP="00044EF5">
      <w:pPr>
        <w:pStyle w:val="NoSpacing"/>
        <w:rPr>
          <w:b/>
          <w:color w:val="000000" w:themeColor="text1"/>
          <w:u w:val="single"/>
        </w:rPr>
      </w:pPr>
      <w:r w:rsidRPr="00A3793D">
        <w:rPr>
          <w:b/>
          <w:color w:val="000000" w:themeColor="text1"/>
          <w:u w:val="single"/>
        </w:rPr>
        <w:t>Road Department</w:t>
      </w:r>
    </w:p>
    <w:p w14:paraId="1A3A03C1" w14:textId="77777777" w:rsidR="00FD28DB" w:rsidRPr="00A3793D" w:rsidRDefault="00FD28DB" w:rsidP="00044EF5">
      <w:pPr>
        <w:pStyle w:val="NoSpacing"/>
        <w:rPr>
          <w:color w:val="000000" w:themeColor="text1"/>
          <w:u w:val="single"/>
        </w:rPr>
      </w:pPr>
    </w:p>
    <w:p w14:paraId="29CB4497" w14:textId="44207454" w:rsidR="00D72FE1" w:rsidRPr="00A3793D" w:rsidRDefault="00CD39C5" w:rsidP="00044EF5">
      <w:pPr>
        <w:pStyle w:val="NoSpacing"/>
        <w:rPr>
          <w:color w:val="000000" w:themeColor="text1"/>
        </w:rPr>
      </w:pPr>
      <w:r w:rsidRPr="00A3793D">
        <w:rPr>
          <w:color w:val="000000" w:themeColor="text1"/>
        </w:rPr>
        <w:t>Supervisor Roth requested permission to purchase 15 hard hats</w:t>
      </w:r>
      <w:r w:rsidR="00F72BF1" w:rsidRPr="00A3793D">
        <w:rPr>
          <w:color w:val="000000" w:themeColor="text1"/>
        </w:rPr>
        <w:t>,</w:t>
      </w:r>
      <w:r w:rsidRPr="00A3793D">
        <w:rPr>
          <w:color w:val="000000" w:themeColor="text1"/>
        </w:rPr>
        <w:t xml:space="preserve"> 6 Forestry Safety hard hats</w:t>
      </w:r>
      <w:r w:rsidR="00F72BF1" w:rsidRPr="00A3793D">
        <w:rPr>
          <w:color w:val="000000" w:themeColor="text1"/>
        </w:rPr>
        <w:t>,</w:t>
      </w:r>
      <w:r w:rsidRPr="00A3793D">
        <w:rPr>
          <w:color w:val="000000" w:themeColor="text1"/>
        </w:rPr>
        <w:t xml:space="preserve"> </w:t>
      </w:r>
      <w:r w:rsidR="00F72BF1" w:rsidRPr="00A3793D">
        <w:rPr>
          <w:color w:val="000000" w:themeColor="text1"/>
        </w:rPr>
        <w:t>and vests not to exceed $1,000.00</w:t>
      </w:r>
      <w:r w:rsidRPr="00A3793D">
        <w:rPr>
          <w:color w:val="000000" w:themeColor="text1"/>
        </w:rPr>
        <w:t>.  Supervisor Roth made the motion and Supervisor Mowry seconded the motion to purchase the 15 hard hats</w:t>
      </w:r>
      <w:r w:rsidR="00F72BF1" w:rsidRPr="00A3793D">
        <w:rPr>
          <w:color w:val="000000" w:themeColor="text1"/>
        </w:rPr>
        <w:t>,</w:t>
      </w:r>
      <w:r w:rsidRPr="00A3793D">
        <w:rPr>
          <w:color w:val="000000" w:themeColor="text1"/>
        </w:rPr>
        <w:t xml:space="preserve"> 6 forestry safety hard hats</w:t>
      </w:r>
      <w:r w:rsidR="00F72BF1" w:rsidRPr="00A3793D">
        <w:rPr>
          <w:color w:val="000000" w:themeColor="text1"/>
        </w:rPr>
        <w:t>,</w:t>
      </w:r>
      <w:r w:rsidRPr="00A3793D">
        <w:rPr>
          <w:color w:val="000000" w:themeColor="text1"/>
        </w:rPr>
        <w:t xml:space="preserve"> </w:t>
      </w:r>
      <w:r w:rsidR="00F72BF1" w:rsidRPr="00A3793D">
        <w:rPr>
          <w:color w:val="000000" w:themeColor="text1"/>
        </w:rPr>
        <w:t>and vests not to exceed $1,000.00</w:t>
      </w:r>
      <w:r w:rsidRPr="00A3793D">
        <w:rPr>
          <w:color w:val="000000" w:themeColor="text1"/>
        </w:rPr>
        <w:t>.  The motion carried.</w:t>
      </w:r>
    </w:p>
    <w:p w14:paraId="4401D206" w14:textId="14E3120A" w:rsidR="00CD39C5" w:rsidRPr="00A3793D" w:rsidRDefault="00CD39C5" w:rsidP="00044EF5">
      <w:pPr>
        <w:pStyle w:val="NoSpacing"/>
        <w:rPr>
          <w:color w:val="000000" w:themeColor="text1"/>
        </w:rPr>
      </w:pPr>
    </w:p>
    <w:p w14:paraId="6637C5A6" w14:textId="503BD00C" w:rsidR="00CD39C5" w:rsidRPr="00A3793D" w:rsidRDefault="00CD39C5" w:rsidP="00044EF5">
      <w:pPr>
        <w:pStyle w:val="NoSpacing"/>
        <w:rPr>
          <w:color w:val="000000" w:themeColor="text1"/>
        </w:rPr>
      </w:pPr>
      <w:r w:rsidRPr="00A3793D">
        <w:rPr>
          <w:color w:val="000000" w:themeColor="text1"/>
        </w:rPr>
        <w:t xml:space="preserve">Supervisor Roth also requested approval to purchase 160 feet of </w:t>
      </w:r>
      <w:r w:rsidR="00A3793D" w:rsidRPr="00A3793D">
        <w:rPr>
          <w:color w:val="000000" w:themeColor="text1"/>
        </w:rPr>
        <w:t>48-inch</w:t>
      </w:r>
      <w:r w:rsidRPr="00A3793D">
        <w:rPr>
          <w:color w:val="000000" w:themeColor="text1"/>
        </w:rPr>
        <w:t xml:space="preserve"> </w:t>
      </w:r>
      <w:r w:rsidR="00BC5E9E">
        <w:rPr>
          <w:color w:val="000000" w:themeColor="text1"/>
        </w:rPr>
        <w:t xml:space="preserve">stormwater </w:t>
      </w:r>
      <w:r w:rsidRPr="00A3793D">
        <w:rPr>
          <w:color w:val="000000" w:themeColor="text1"/>
        </w:rPr>
        <w:t>pipe for the Mushrush Road Bridge project</w:t>
      </w:r>
      <w:r w:rsidR="00F72BF1" w:rsidRPr="00A3793D">
        <w:rPr>
          <w:color w:val="000000" w:themeColor="text1"/>
        </w:rPr>
        <w:t xml:space="preserve"> at approximately $7,000.00</w:t>
      </w:r>
      <w:r w:rsidRPr="00A3793D">
        <w:rPr>
          <w:color w:val="000000" w:themeColor="text1"/>
        </w:rPr>
        <w:t>.  Supervisor Mowry made the motion and Supervisor Ward seconded the motion to purchase the 160</w:t>
      </w:r>
      <w:r w:rsidR="00333B19">
        <w:rPr>
          <w:color w:val="000000" w:themeColor="text1"/>
        </w:rPr>
        <w:t>-</w:t>
      </w:r>
      <w:r w:rsidRPr="00A3793D">
        <w:rPr>
          <w:color w:val="000000" w:themeColor="text1"/>
        </w:rPr>
        <w:t>fee</w:t>
      </w:r>
      <w:r w:rsidR="00A3793D">
        <w:rPr>
          <w:color w:val="000000" w:themeColor="text1"/>
        </w:rPr>
        <w:t>t</w:t>
      </w:r>
      <w:r w:rsidRPr="00A3793D">
        <w:rPr>
          <w:color w:val="000000" w:themeColor="text1"/>
        </w:rPr>
        <w:t xml:space="preserve"> of </w:t>
      </w:r>
      <w:r w:rsidR="00A3793D" w:rsidRPr="00A3793D">
        <w:rPr>
          <w:color w:val="000000" w:themeColor="text1"/>
        </w:rPr>
        <w:t>48-inch</w:t>
      </w:r>
      <w:r w:rsidR="00BC5E9E">
        <w:rPr>
          <w:color w:val="000000" w:themeColor="text1"/>
        </w:rPr>
        <w:t xml:space="preserve"> stormwater</w:t>
      </w:r>
      <w:r w:rsidRPr="00A3793D">
        <w:rPr>
          <w:color w:val="000000" w:themeColor="text1"/>
        </w:rPr>
        <w:t xml:space="preserve"> pipe for the Mushrush Road bridge project</w:t>
      </w:r>
      <w:r w:rsidR="00F72BF1" w:rsidRPr="00A3793D">
        <w:rPr>
          <w:color w:val="000000" w:themeColor="text1"/>
        </w:rPr>
        <w:t xml:space="preserve"> for $7,000.00</w:t>
      </w:r>
      <w:r w:rsidRPr="00A3793D">
        <w:rPr>
          <w:color w:val="000000" w:themeColor="text1"/>
        </w:rPr>
        <w:t>.  The motion carried.</w:t>
      </w:r>
    </w:p>
    <w:p w14:paraId="3881BF75" w14:textId="77777777" w:rsidR="00F72BF1" w:rsidRPr="00A3793D" w:rsidRDefault="00F72BF1" w:rsidP="00044EF5">
      <w:pPr>
        <w:pStyle w:val="NoSpacing"/>
        <w:rPr>
          <w:color w:val="000000" w:themeColor="text1"/>
        </w:rPr>
      </w:pPr>
    </w:p>
    <w:p w14:paraId="75F672BD" w14:textId="77777777" w:rsidR="00D72FE1" w:rsidRPr="00A3793D" w:rsidRDefault="00D72FE1" w:rsidP="00044EF5">
      <w:pPr>
        <w:pStyle w:val="NoSpacing"/>
        <w:rPr>
          <w:b/>
          <w:color w:val="000000" w:themeColor="text1"/>
          <w:u w:val="single"/>
        </w:rPr>
      </w:pPr>
      <w:r w:rsidRPr="00A3793D">
        <w:rPr>
          <w:b/>
          <w:color w:val="000000" w:themeColor="text1"/>
          <w:u w:val="single"/>
        </w:rPr>
        <w:t>Recycling Report</w:t>
      </w:r>
    </w:p>
    <w:p w14:paraId="6973554C" w14:textId="77777777" w:rsidR="005D0E25" w:rsidRPr="00A3793D" w:rsidRDefault="005D0E25" w:rsidP="00044EF5">
      <w:pPr>
        <w:pStyle w:val="NoSpacing"/>
        <w:rPr>
          <w:color w:val="000000" w:themeColor="text1"/>
        </w:rPr>
      </w:pPr>
    </w:p>
    <w:p w14:paraId="089C2AE4" w14:textId="21A938F9" w:rsidR="005D0E25" w:rsidRPr="00A3793D" w:rsidRDefault="00B25944" w:rsidP="00044EF5">
      <w:pPr>
        <w:pStyle w:val="NoSpacing"/>
        <w:rPr>
          <w:color w:val="000000" w:themeColor="text1"/>
        </w:rPr>
      </w:pPr>
      <w:r w:rsidRPr="00A3793D">
        <w:rPr>
          <w:color w:val="000000" w:themeColor="text1"/>
        </w:rPr>
        <w:t xml:space="preserve">Mrs. Zerfoss reported </w:t>
      </w:r>
      <w:r w:rsidR="005D0E25" w:rsidRPr="00A3793D">
        <w:rPr>
          <w:color w:val="000000" w:themeColor="text1"/>
        </w:rPr>
        <w:t xml:space="preserve">that Penn Township </w:t>
      </w:r>
      <w:r w:rsidR="00F72BF1" w:rsidRPr="00A3793D">
        <w:rPr>
          <w:color w:val="000000" w:themeColor="text1"/>
        </w:rPr>
        <w:t xml:space="preserve">is </w:t>
      </w:r>
      <w:r w:rsidRPr="00A3793D">
        <w:rPr>
          <w:noProof/>
          <w:color w:val="000000" w:themeColor="text1"/>
        </w:rPr>
        <w:t>h</w:t>
      </w:r>
      <w:r w:rsidR="005D0E25" w:rsidRPr="00A3793D">
        <w:rPr>
          <w:noProof/>
          <w:color w:val="000000" w:themeColor="text1"/>
        </w:rPr>
        <w:t>ost</w:t>
      </w:r>
      <w:r w:rsidR="00F72BF1" w:rsidRPr="00A3793D">
        <w:rPr>
          <w:noProof/>
          <w:color w:val="000000" w:themeColor="text1"/>
        </w:rPr>
        <w:t>ing</w:t>
      </w:r>
      <w:r w:rsidR="005D0E25" w:rsidRPr="00A3793D">
        <w:rPr>
          <w:color w:val="000000" w:themeColor="text1"/>
        </w:rPr>
        <w:t xml:space="preserve"> a recycling event on Saturday, </w:t>
      </w:r>
      <w:r w:rsidR="00F72BF1" w:rsidRPr="00A3793D">
        <w:rPr>
          <w:color w:val="000000" w:themeColor="text1"/>
        </w:rPr>
        <w:t>June 6, 2020</w:t>
      </w:r>
      <w:r w:rsidR="00BC5E9E">
        <w:rPr>
          <w:color w:val="000000" w:themeColor="text1"/>
        </w:rPr>
        <w:t>,</w:t>
      </w:r>
      <w:r w:rsidR="005D0E25" w:rsidRPr="00A3793D">
        <w:rPr>
          <w:color w:val="000000" w:themeColor="text1"/>
        </w:rPr>
        <w:t xml:space="preserve"> at the Municipal Building</w:t>
      </w:r>
      <w:r w:rsidR="00F72BF1" w:rsidRPr="00A3793D">
        <w:rPr>
          <w:color w:val="000000" w:themeColor="text1"/>
        </w:rPr>
        <w:t xml:space="preserve"> between 9 am and 1 pm.  Registration is required and can be done on-line at </w:t>
      </w:r>
      <w:hyperlink r:id="rId4" w:history="1">
        <w:r w:rsidR="00F72BF1" w:rsidRPr="00A3793D">
          <w:rPr>
            <w:rStyle w:val="Hyperlink"/>
            <w:color w:val="000000" w:themeColor="text1"/>
          </w:rPr>
          <w:t>www.ecsr.net</w:t>
        </w:r>
      </w:hyperlink>
      <w:r w:rsidR="005D0E25" w:rsidRPr="00A3793D">
        <w:rPr>
          <w:color w:val="000000" w:themeColor="text1"/>
        </w:rPr>
        <w:t>.</w:t>
      </w:r>
    </w:p>
    <w:p w14:paraId="2C36AE72" w14:textId="77777777" w:rsidR="00F72BF1" w:rsidRPr="00A3793D" w:rsidRDefault="00F72BF1" w:rsidP="00044EF5">
      <w:pPr>
        <w:pStyle w:val="NoSpacing"/>
        <w:rPr>
          <w:color w:val="000000" w:themeColor="text1"/>
        </w:rPr>
      </w:pPr>
    </w:p>
    <w:p w14:paraId="6A261DFB" w14:textId="25CD87E0" w:rsidR="00F55A2F" w:rsidRDefault="00F55A2F">
      <w:pPr>
        <w:rPr>
          <w:color w:val="000000" w:themeColor="text1"/>
        </w:rPr>
      </w:pPr>
      <w:r>
        <w:rPr>
          <w:color w:val="000000" w:themeColor="text1"/>
        </w:rPr>
        <w:br w:type="page"/>
      </w:r>
    </w:p>
    <w:p w14:paraId="58E26714" w14:textId="5B2182AB" w:rsidR="005D0E25" w:rsidRDefault="00F55A2F" w:rsidP="00F55A2F">
      <w:pPr>
        <w:pStyle w:val="NoSpacing"/>
        <w:jc w:val="center"/>
        <w:rPr>
          <w:color w:val="000000" w:themeColor="text1"/>
        </w:rPr>
      </w:pPr>
      <w:r>
        <w:rPr>
          <w:color w:val="000000" w:themeColor="text1"/>
        </w:rPr>
        <w:lastRenderedPageBreak/>
        <w:t>Tuesday, May 12, 2020</w:t>
      </w:r>
    </w:p>
    <w:p w14:paraId="2F9EB65C" w14:textId="77777777" w:rsidR="00F55A2F" w:rsidRPr="00A3793D" w:rsidRDefault="00F55A2F" w:rsidP="00F55A2F">
      <w:pPr>
        <w:pStyle w:val="NoSpacing"/>
        <w:jc w:val="center"/>
        <w:rPr>
          <w:color w:val="000000" w:themeColor="text1"/>
        </w:rPr>
      </w:pPr>
    </w:p>
    <w:p w14:paraId="53590604" w14:textId="77777777" w:rsidR="005D0E25" w:rsidRPr="00A3793D" w:rsidRDefault="005D0E25" w:rsidP="00044EF5">
      <w:pPr>
        <w:pStyle w:val="NoSpacing"/>
        <w:rPr>
          <w:b/>
          <w:color w:val="000000" w:themeColor="text1"/>
          <w:u w:val="single"/>
        </w:rPr>
      </w:pPr>
      <w:r w:rsidRPr="00A3793D">
        <w:rPr>
          <w:b/>
          <w:color w:val="000000" w:themeColor="text1"/>
          <w:u w:val="single"/>
        </w:rPr>
        <w:t>Parks and Recreation Department</w:t>
      </w:r>
    </w:p>
    <w:p w14:paraId="1948AD82" w14:textId="77777777" w:rsidR="005D0E25" w:rsidRPr="00A3793D" w:rsidRDefault="005D0E25" w:rsidP="00044EF5">
      <w:pPr>
        <w:pStyle w:val="NoSpacing"/>
        <w:rPr>
          <w:color w:val="000000" w:themeColor="text1"/>
          <w:u w:val="single"/>
        </w:rPr>
      </w:pPr>
    </w:p>
    <w:p w14:paraId="152511C0" w14:textId="68AF23A1" w:rsidR="005D0E25" w:rsidRPr="00A3793D" w:rsidRDefault="00F72BF1" w:rsidP="00044EF5">
      <w:pPr>
        <w:pStyle w:val="NoSpacing"/>
        <w:rPr>
          <w:color w:val="000000" w:themeColor="text1"/>
        </w:rPr>
      </w:pPr>
      <w:r w:rsidRPr="00A3793D">
        <w:rPr>
          <w:color w:val="000000" w:themeColor="text1"/>
        </w:rPr>
        <w:t xml:space="preserve">Mrs. Zerfoss </w:t>
      </w:r>
      <w:r w:rsidR="00BC5E9E">
        <w:rPr>
          <w:color w:val="000000" w:themeColor="text1"/>
        </w:rPr>
        <w:t xml:space="preserve">stated that </w:t>
      </w:r>
      <w:r w:rsidRPr="00A3793D">
        <w:rPr>
          <w:color w:val="000000" w:themeColor="text1"/>
        </w:rPr>
        <w:t>the Butler County 2019 CDBG Program application was filed.  We are requesting $81,000.00 for Harcrest Park Phase II.</w:t>
      </w:r>
    </w:p>
    <w:p w14:paraId="4057D058" w14:textId="03E0988A" w:rsidR="00F72BF1" w:rsidRPr="00A3793D" w:rsidRDefault="00F72BF1" w:rsidP="00044EF5">
      <w:pPr>
        <w:pStyle w:val="NoSpacing"/>
        <w:rPr>
          <w:color w:val="000000" w:themeColor="text1"/>
        </w:rPr>
      </w:pPr>
    </w:p>
    <w:p w14:paraId="5A488E11" w14:textId="21F6C064" w:rsidR="00F72BF1" w:rsidRPr="00A3793D" w:rsidRDefault="00F72BF1" w:rsidP="00044EF5">
      <w:pPr>
        <w:pStyle w:val="NoSpacing"/>
        <w:rPr>
          <w:color w:val="000000" w:themeColor="text1"/>
        </w:rPr>
      </w:pPr>
      <w:r w:rsidRPr="00A3793D">
        <w:rPr>
          <w:color w:val="000000" w:themeColor="text1"/>
        </w:rPr>
        <w:t>Mrs. Zerfoss also submitted a copy of the PA Recreation and Parks society reopening guidelines</w:t>
      </w:r>
      <w:r w:rsidR="00BC5E9E">
        <w:rPr>
          <w:color w:val="000000" w:themeColor="text1"/>
        </w:rPr>
        <w:t>.</w:t>
      </w:r>
      <w:r w:rsidRPr="00A3793D">
        <w:rPr>
          <w:color w:val="000000" w:themeColor="text1"/>
        </w:rPr>
        <w:t xml:space="preserve"> </w:t>
      </w:r>
    </w:p>
    <w:p w14:paraId="4A36A878" w14:textId="2DE9DBF0" w:rsidR="00F72BF1" w:rsidRPr="00A3793D" w:rsidRDefault="00F72BF1" w:rsidP="00044EF5">
      <w:pPr>
        <w:pStyle w:val="NoSpacing"/>
        <w:rPr>
          <w:color w:val="000000" w:themeColor="text1"/>
        </w:rPr>
      </w:pPr>
    </w:p>
    <w:p w14:paraId="7FA73F94" w14:textId="6A355B44" w:rsidR="00F72BF1" w:rsidRPr="00A3793D" w:rsidRDefault="00F72BF1" w:rsidP="00044EF5">
      <w:pPr>
        <w:pStyle w:val="NoSpacing"/>
        <w:rPr>
          <w:color w:val="000000" w:themeColor="text1"/>
        </w:rPr>
      </w:pPr>
      <w:r w:rsidRPr="00A3793D">
        <w:rPr>
          <w:color w:val="000000" w:themeColor="text1"/>
        </w:rPr>
        <w:t xml:space="preserve">Mrs. Zerfoss also read a letter from Danielle Guttman of DCNR who stated we are a past DCNR grant recipient for recreation or conservation projects over the years.  The purpose of the letter is to inform and educate on the long-term stewardship responsibilities associated with those grants. </w:t>
      </w:r>
    </w:p>
    <w:p w14:paraId="1BFB3F9C" w14:textId="10C3F979" w:rsidR="00F72BF1" w:rsidRPr="00A3793D" w:rsidRDefault="00F72BF1" w:rsidP="00044EF5">
      <w:pPr>
        <w:pStyle w:val="NoSpacing"/>
        <w:rPr>
          <w:color w:val="000000" w:themeColor="text1"/>
        </w:rPr>
      </w:pPr>
    </w:p>
    <w:p w14:paraId="49465A78" w14:textId="287994DE" w:rsidR="00F72BF1" w:rsidRPr="00A3793D" w:rsidRDefault="00F72BF1" w:rsidP="00044EF5">
      <w:pPr>
        <w:pStyle w:val="NoSpacing"/>
        <w:rPr>
          <w:color w:val="000000" w:themeColor="text1"/>
        </w:rPr>
      </w:pPr>
      <w:r w:rsidRPr="00A3793D">
        <w:rPr>
          <w:color w:val="000000" w:themeColor="text1"/>
        </w:rPr>
        <w:t>Supervisor</w:t>
      </w:r>
      <w:r w:rsidR="00392C56" w:rsidRPr="00A3793D">
        <w:rPr>
          <w:color w:val="000000" w:themeColor="text1"/>
        </w:rPr>
        <w:t xml:space="preserve"> </w:t>
      </w:r>
      <w:r w:rsidRPr="00A3793D">
        <w:rPr>
          <w:color w:val="000000" w:themeColor="text1"/>
        </w:rPr>
        <w:t xml:space="preserve">Roth reported </w:t>
      </w:r>
      <w:r w:rsidR="00BC5E9E">
        <w:rPr>
          <w:color w:val="000000" w:themeColor="text1"/>
        </w:rPr>
        <w:t xml:space="preserve">that </w:t>
      </w:r>
      <w:r w:rsidRPr="00A3793D">
        <w:rPr>
          <w:color w:val="000000" w:themeColor="text1"/>
        </w:rPr>
        <w:t xml:space="preserve">he contacted Jeffries regarding the playground equipment for Renfrew Park.   </w:t>
      </w:r>
      <w:r w:rsidR="00392C56" w:rsidRPr="00A3793D">
        <w:rPr>
          <w:color w:val="000000" w:themeColor="text1"/>
        </w:rPr>
        <w:t>He stated the</w:t>
      </w:r>
      <w:r w:rsidR="00BC5E9E">
        <w:rPr>
          <w:color w:val="000000" w:themeColor="text1"/>
        </w:rPr>
        <w:t>y</w:t>
      </w:r>
      <w:r w:rsidR="00392C56" w:rsidRPr="00A3793D">
        <w:rPr>
          <w:color w:val="000000" w:themeColor="text1"/>
        </w:rPr>
        <w:t xml:space="preserve"> are still closed</w:t>
      </w:r>
      <w:r w:rsidR="00BC5E9E">
        <w:rPr>
          <w:color w:val="000000" w:themeColor="text1"/>
        </w:rPr>
        <w:t xml:space="preserve"> under the Pennsylvania stay-at-home directive</w:t>
      </w:r>
      <w:r w:rsidR="00392C56" w:rsidRPr="00A3793D">
        <w:rPr>
          <w:color w:val="000000" w:themeColor="text1"/>
        </w:rPr>
        <w:t>.</w:t>
      </w:r>
    </w:p>
    <w:p w14:paraId="50D125C4" w14:textId="77777777" w:rsidR="00392C56" w:rsidRPr="00A3793D" w:rsidRDefault="00392C56" w:rsidP="00044EF5">
      <w:pPr>
        <w:pStyle w:val="NoSpacing"/>
        <w:rPr>
          <w:color w:val="000000" w:themeColor="text1"/>
        </w:rPr>
      </w:pPr>
    </w:p>
    <w:p w14:paraId="4A26A806" w14:textId="77777777" w:rsidR="005D0E25" w:rsidRPr="00A3793D" w:rsidRDefault="005D0E25" w:rsidP="00044EF5">
      <w:pPr>
        <w:pStyle w:val="NoSpacing"/>
        <w:rPr>
          <w:b/>
          <w:color w:val="000000" w:themeColor="text1"/>
          <w:u w:val="single"/>
        </w:rPr>
      </w:pPr>
      <w:r w:rsidRPr="00A3793D">
        <w:rPr>
          <w:b/>
          <w:color w:val="000000" w:themeColor="text1"/>
          <w:u w:val="single"/>
        </w:rPr>
        <w:t>Public Relations Department</w:t>
      </w:r>
    </w:p>
    <w:p w14:paraId="4808CDA3" w14:textId="34DDFF9E" w:rsidR="005D0E25" w:rsidRPr="00A3793D" w:rsidRDefault="005D0E25" w:rsidP="00044EF5">
      <w:pPr>
        <w:pStyle w:val="NoSpacing"/>
        <w:rPr>
          <w:color w:val="000000" w:themeColor="text1"/>
          <w:u w:val="single"/>
        </w:rPr>
      </w:pPr>
    </w:p>
    <w:p w14:paraId="43A4278B" w14:textId="0252B922" w:rsidR="00392C56" w:rsidRPr="00A3793D" w:rsidRDefault="00392C56" w:rsidP="00044EF5">
      <w:pPr>
        <w:pStyle w:val="NoSpacing"/>
        <w:rPr>
          <w:color w:val="000000" w:themeColor="text1"/>
        </w:rPr>
      </w:pPr>
      <w:r w:rsidRPr="00A3793D">
        <w:rPr>
          <w:color w:val="000000" w:themeColor="text1"/>
        </w:rPr>
        <w:t>None.</w:t>
      </w:r>
    </w:p>
    <w:p w14:paraId="03C14F9A" w14:textId="77777777" w:rsidR="004A0018" w:rsidRPr="00A3793D" w:rsidRDefault="004A0018" w:rsidP="00044EF5">
      <w:pPr>
        <w:pStyle w:val="NoSpacing"/>
        <w:rPr>
          <w:color w:val="000000" w:themeColor="text1"/>
        </w:rPr>
      </w:pPr>
    </w:p>
    <w:p w14:paraId="2A178AE8" w14:textId="77777777" w:rsidR="004A0018" w:rsidRPr="00A3793D" w:rsidRDefault="004A0018" w:rsidP="00B25944">
      <w:pPr>
        <w:pStyle w:val="NoSpacing"/>
        <w:rPr>
          <w:b/>
          <w:color w:val="000000" w:themeColor="text1"/>
          <w:u w:val="single"/>
        </w:rPr>
      </w:pPr>
      <w:r w:rsidRPr="00A3793D">
        <w:rPr>
          <w:b/>
          <w:color w:val="000000" w:themeColor="text1"/>
          <w:u w:val="single"/>
        </w:rPr>
        <w:t>Old Business</w:t>
      </w:r>
    </w:p>
    <w:p w14:paraId="6438B674" w14:textId="77777777" w:rsidR="004A0018" w:rsidRPr="00A3793D" w:rsidRDefault="004A0018" w:rsidP="00B25944">
      <w:pPr>
        <w:pStyle w:val="NoSpacing"/>
        <w:rPr>
          <w:color w:val="000000" w:themeColor="text1"/>
          <w:u w:val="single"/>
        </w:rPr>
      </w:pPr>
    </w:p>
    <w:p w14:paraId="69FE77CA" w14:textId="53E6DABE" w:rsidR="00392C56" w:rsidRPr="00A3793D" w:rsidRDefault="00392C56" w:rsidP="00B25944">
      <w:pPr>
        <w:pStyle w:val="NoSpacing"/>
        <w:rPr>
          <w:color w:val="000000" w:themeColor="text1"/>
        </w:rPr>
      </w:pPr>
      <w:r w:rsidRPr="00A3793D">
        <w:rPr>
          <w:color w:val="000000" w:themeColor="text1"/>
        </w:rPr>
        <w:t>Mrs. Zerfoss reported a letter was sent to Leroy Bunyan regarding the Renfrew flooding as well as guidelines for maintaining streams that w</w:t>
      </w:r>
      <w:r w:rsidR="00BC5E9E">
        <w:rPr>
          <w:color w:val="000000" w:themeColor="text1"/>
        </w:rPr>
        <w:t>ere</w:t>
      </w:r>
      <w:r w:rsidRPr="00A3793D">
        <w:rPr>
          <w:color w:val="000000" w:themeColor="text1"/>
        </w:rPr>
        <w:t xml:space="preserve"> supplied by DEP.</w:t>
      </w:r>
    </w:p>
    <w:p w14:paraId="556199C8" w14:textId="1C5564BA" w:rsidR="00392C56" w:rsidRPr="00A3793D" w:rsidRDefault="00392C56" w:rsidP="00B25944">
      <w:pPr>
        <w:pStyle w:val="NoSpacing"/>
        <w:rPr>
          <w:color w:val="000000" w:themeColor="text1"/>
        </w:rPr>
      </w:pPr>
    </w:p>
    <w:p w14:paraId="1305E999" w14:textId="04716A58" w:rsidR="00392C56" w:rsidRPr="00A3793D" w:rsidRDefault="00392C56" w:rsidP="00B25944">
      <w:pPr>
        <w:pStyle w:val="NoSpacing"/>
        <w:rPr>
          <w:color w:val="000000" w:themeColor="text1"/>
        </w:rPr>
      </w:pPr>
      <w:r w:rsidRPr="00A3793D">
        <w:rPr>
          <w:color w:val="000000" w:themeColor="text1"/>
        </w:rPr>
        <w:t xml:space="preserve">Supervisor Ward reported the Board met on Monday to discuss </w:t>
      </w:r>
      <w:r w:rsidR="00BC5E9E">
        <w:rPr>
          <w:color w:val="000000" w:themeColor="text1"/>
        </w:rPr>
        <w:t xml:space="preserve">the </w:t>
      </w:r>
      <w:r w:rsidRPr="00A3793D">
        <w:rPr>
          <w:color w:val="000000" w:themeColor="text1"/>
        </w:rPr>
        <w:t>Mushrush Road bridge project.  He stated there is a delay due to</w:t>
      </w:r>
      <w:r w:rsidR="00BC5E9E">
        <w:rPr>
          <w:color w:val="000000" w:themeColor="text1"/>
        </w:rPr>
        <w:t xml:space="preserve"> the </w:t>
      </w:r>
      <w:r w:rsidRPr="00A3793D">
        <w:rPr>
          <w:color w:val="000000" w:themeColor="text1"/>
        </w:rPr>
        <w:t xml:space="preserve">utility company with work being done by mid-July.  Work will start as soon as concrete </w:t>
      </w:r>
      <w:r w:rsidR="00BC5E9E">
        <w:rPr>
          <w:color w:val="000000" w:themeColor="text1"/>
        </w:rPr>
        <w:t>box culvert sections</w:t>
      </w:r>
      <w:r w:rsidRPr="00A3793D">
        <w:rPr>
          <w:color w:val="000000" w:themeColor="text1"/>
        </w:rPr>
        <w:t xml:space="preserve"> are made.  The contractor, Holbein, Inc. will demolish the concrete wall for $150.00 an hour.  Supervisor Ward made the motion and Supervisor Roth seconded the motion that the contract, Holbein, Inc. demolish the concrete wall at a cost of $150.00 an hour.  The motion carried.</w:t>
      </w:r>
    </w:p>
    <w:p w14:paraId="1CAAD752" w14:textId="77777777" w:rsidR="00392C56" w:rsidRPr="00A3793D" w:rsidRDefault="00392C56" w:rsidP="00B25944">
      <w:pPr>
        <w:pStyle w:val="NoSpacing"/>
        <w:rPr>
          <w:color w:val="000000" w:themeColor="text1"/>
        </w:rPr>
      </w:pPr>
    </w:p>
    <w:p w14:paraId="4579CA0C" w14:textId="77777777" w:rsidR="004A0018" w:rsidRPr="00A3793D" w:rsidRDefault="004A0018" w:rsidP="00B25944">
      <w:pPr>
        <w:pStyle w:val="NoSpacing"/>
        <w:rPr>
          <w:b/>
          <w:color w:val="000000" w:themeColor="text1"/>
          <w:u w:val="single"/>
        </w:rPr>
      </w:pPr>
      <w:r w:rsidRPr="00A3793D">
        <w:rPr>
          <w:b/>
          <w:color w:val="000000" w:themeColor="text1"/>
          <w:u w:val="single"/>
        </w:rPr>
        <w:t>New Business</w:t>
      </w:r>
    </w:p>
    <w:p w14:paraId="0B135DE5" w14:textId="1F24CABD" w:rsidR="008D08F8" w:rsidRPr="00A3793D" w:rsidRDefault="008D08F8" w:rsidP="00B25944">
      <w:pPr>
        <w:pStyle w:val="NoSpacing"/>
        <w:rPr>
          <w:color w:val="000000" w:themeColor="text1"/>
          <w:u w:val="single"/>
        </w:rPr>
      </w:pPr>
    </w:p>
    <w:p w14:paraId="6182897A" w14:textId="0A9B8294" w:rsidR="00B25944" w:rsidRPr="00A3793D" w:rsidRDefault="00392C56" w:rsidP="00B25944">
      <w:pPr>
        <w:pStyle w:val="NoSpacing"/>
        <w:rPr>
          <w:color w:val="000000" w:themeColor="text1"/>
        </w:rPr>
      </w:pPr>
      <w:r w:rsidRPr="00A3793D">
        <w:rPr>
          <w:color w:val="000000" w:themeColor="text1"/>
          <w:u w:val="single"/>
        </w:rPr>
        <w:t>Resolution #512 – Declaration of Disaster Emergency</w:t>
      </w:r>
      <w:r w:rsidRPr="00A3793D">
        <w:rPr>
          <w:color w:val="000000" w:themeColor="text1"/>
        </w:rPr>
        <w:t xml:space="preserve"> – Supervisor Ward made the motion and Supervisor Roth seconded the motion to re-approve Resolution #512 – Declaration of Disaster Emergency through June 8, 2020.  The motion carried.</w:t>
      </w:r>
    </w:p>
    <w:p w14:paraId="0AED2FB3" w14:textId="484BA7E4" w:rsidR="00392C56" w:rsidRPr="00A3793D" w:rsidRDefault="00392C56" w:rsidP="00B25944">
      <w:pPr>
        <w:pStyle w:val="NoSpacing"/>
        <w:rPr>
          <w:color w:val="000000" w:themeColor="text1"/>
        </w:rPr>
      </w:pPr>
    </w:p>
    <w:p w14:paraId="2FA914E9" w14:textId="76C6B1E6" w:rsidR="00F55A2F" w:rsidRDefault="00F55A2F">
      <w:pPr>
        <w:rPr>
          <w:color w:val="000000" w:themeColor="text1"/>
        </w:rPr>
      </w:pPr>
      <w:r>
        <w:rPr>
          <w:color w:val="000000" w:themeColor="text1"/>
        </w:rPr>
        <w:br w:type="page"/>
      </w:r>
    </w:p>
    <w:p w14:paraId="3FA3B386" w14:textId="0D45E794" w:rsidR="00392C56" w:rsidRDefault="00F55A2F" w:rsidP="00F55A2F">
      <w:pPr>
        <w:pStyle w:val="NoSpacing"/>
        <w:jc w:val="center"/>
        <w:rPr>
          <w:color w:val="000000" w:themeColor="text1"/>
        </w:rPr>
      </w:pPr>
      <w:r>
        <w:rPr>
          <w:color w:val="000000" w:themeColor="text1"/>
        </w:rPr>
        <w:lastRenderedPageBreak/>
        <w:t>Tuesday, May 12, 2020</w:t>
      </w:r>
    </w:p>
    <w:p w14:paraId="4DD1BEE7" w14:textId="02958F38" w:rsidR="00F55A2F" w:rsidRDefault="00F55A2F" w:rsidP="00F55A2F">
      <w:pPr>
        <w:pStyle w:val="NoSpacing"/>
        <w:jc w:val="center"/>
        <w:rPr>
          <w:color w:val="000000" w:themeColor="text1"/>
        </w:rPr>
      </w:pPr>
    </w:p>
    <w:p w14:paraId="3EA40F04" w14:textId="6C2636D7" w:rsidR="00F55A2F" w:rsidRPr="00F55A2F" w:rsidRDefault="00F55A2F" w:rsidP="00F55A2F">
      <w:pPr>
        <w:pStyle w:val="NoSpacing"/>
        <w:rPr>
          <w:b/>
          <w:bCs/>
          <w:color w:val="000000" w:themeColor="text1"/>
          <w:u w:val="single"/>
        </w:rPr>
      </w:pPr>
      <w:r w:rsidRPr="00F55A2F">
        <w:rPr>
          <w:b/>
          <w:bCs/>
          <w:color w:val="000000" w:themeColor="text1"/>
          <w:u w:val="single"/>
        </w:rPr>
        <w:t>New Business - Continued</w:t>
      </w:r>
    </w:p>
    <w:p w14:paraId="1891CDE7" w14:textId="2C94CA65" w:rsidR="00F55A2F" w:rsidRDefault="00F55A2F" w:rsidP="00F55A2F">
      <w:pPr>
        <w:pStyle w:val="NoSpacing"/>
        <w:jc w:val="center"/>
        <w:rPr>
          <w:color w:val="000000" w:themeColor="text1"/>
        </w:rPr>
      </w:pPr>
    </w:p>
    <w:p w14:paraId="1D638083" w14:textId="77777777" w:rsidR="00F55A2F" w:rsidRPr="00A3793D" w:rsidRDefault="00F55A2F" w:rsidP="00F55A2F">
      <w:pPr>
        <w:pStyle w:val="NoSpacing"/>
        <w:rPr>
          <w:color w:val="000000" w:themeColor="text1"/>
        </w:rPr>
      </w:pPr>
      <w:r w:rsidRPr="00A3793D">
        <w:rPr>
          <w:color w:val="000000" w:themeColor="text1"/>
        </w:rPr>
        <w:t xml:space="preserve">Mrs. Zerfoss announced </w:t>
      </w:r>
      <w:r>
        <w:rPr>
          <w:color w:val="000000" w:themeColor="text1"/>
        </w:rPr>
        <w:t xml:space="preserve">that </w:t>
      </w:r>
      <w:r w:rsidRPr="00A3793D">
        <w:rPr>
          <w:color w:val="000000" w:themeColor="text1"/>
        </w:rPr>
        <w:t>bids were opened today at noon for the paving and sealing projects.</w:t>
      </w:r>
    </w:p>
    <w:p w14:paraId="6325565D" w14:textId="77777777" w:rsidR="00F55A2F" w:rsidRPr="00A3793D" w:rsidRDefault="00F55A2F" w:rsidP="00F55A2F">
      <w:pPr>
        <w:pStyle w:val="NoSpacing"/>
        <w:jc w:val="center"/>
        <w:rPr>
          <w:color w:val="000000" w:themeColor="text1"/>
        </w:rPr>
      </w:pPr>
    </w:p>
    <w:p w14:paraId="3AB235C7" w14:textId="37FB6888" w:rsidR="00392C56" w:rsidRPr="00A3793D" w:rsidRDefault="00392C56" w:rsidP="00392C56">
      <w:pPr>
        <w:pStyle w:val="NoSpacing"/>
        <w:jc w:val="center"/>
        <w:rPr>
          <w:color w:val="000000" w:themeColor="text1"/>
        </w:rPr>
      </w:pPr>
      <w:r w:rsidRPr="00A3793D">
        <w:rPr>
          <w:color w:val="000000" w:themeColor="text1"/>
        </w:rPr>
        <w:t>Paving Project 2020</w:t>
      </w:r>
    </w:p>
    <w:tbl>
      <w:tblPr>
        <w:tblStyle w:val="TableGrid"/>
        <w:tblW w:w="0" w:type="auto"/>
        <w:tblLook w:val="04A0" w:firstRow="1" w:lastRow="0" w:firstColumn="1" w:lastColumn="0" w:noHBand="0" w:noVBand="1"/>
      </w:tblPr>
      <w:tblGrid>
        <w:gridCol w:w="3116"/>
        <w:gridCol w:w="3117"/>
        <w:gridCol w:w="3117"/>
      </w:tblGrid>
      <w:tr w:rsidR="00A3793D" w:rsidRPr="00A3793D" w14:paraId="63FBEF4B" w14:textId="77777777" w:rsidTr="00392C56">
        <w:tc>
          <w:tcPr>
            <w:tcW w:w="3116" w:type="dxa"/>
          </w:tcPr>
          <w:p w14:paraId="0292150F" w14:textId="435BEA71" w:rsidR="00392C56" w:rsidRPr="00A3793D" w:rsidRDefault="00392C56" w:rsidP="00392C56">
            <w:pPr>
              <w:pStyle w:val="NoSpacing"/>
              <w:rPr>
                <w:color w:val="000000" w:themeColor="text1"/>
              </w:rPr>
            </w:pPr>
            <w:r w:rsidRPr="00A3793D">
              <w:rPr>
                <w:color w:val="000000" w:themeColor="text1"/>
              </w:rPr>
              <w:t>Company</w:t>
            </w:r>
          </w:p>
        </w:tc>
        <w:tc>
          <w:tcPr>
            <w:tcW w:w="3117" w:type="dxa"/>
          </w:tcPr>
          <w:p w14:paraId="393EA216" w14:textId="55A2FA69" w:rsidR="00392C56" w:rsidRPr="00A3793D" w:rsidRDefault="00392C56" w:rsidP="00392C56">
            <w:pPr>
              <w:pStyle w:val="NoSpacing"/>
              <w:jc w:val="center"/>
              <w:rPr>
                <w:color w:val="000000" w:themeColor="text1"/>
              </w:rPr>
            </w:pPr>
            <w:r w:rsidRPr="00A3793D">
              <w:rPr>
                <w:color w:val="000000" w:themeColor="text1"/>
              </w:rPr>
              <w:t>Bid Bond</w:t>
            </w:r>
          </w:p>
        </w:tc>
        <w:tc>
          <w:tcPr>
            <w:tcW w:w="3117" w:type="dxa"/>
          </w:tcPr>
          <w:p w14:paraId="32DD0455" w14:textId="2449E4E2" w:rsidR="00392C56" w:rsidRPr="00A3793D" w:rsidRDefault="00392C56" w:rsidP="00392C56">
            <w:pPr>
              <w:pStyle w:val="NoSpacing"/>
              <w:jc w:val="center"/>
              <w:rPr>
                <w:color w:val="000000" w:themeColor="text1"/>
              </w:rPr>
            </w:pPr>
            <w:r w:rsidRPr="00A3793D">
              <w:rPr>
                <w:color w:val="000000" w:themeColor="text1"/>
              </w:rPr>
              <w:t>Total Amount of Bid</w:t>
            </w:r>
          </w:p>
        </w:tc>
      </w:tr>
      <w:tr w:rsidR="00A3793D" w:rsidRPr="00A3793D" w14:paraId="22752DDE" w14:textId="77777777" w:rsidTr="00392C56">
        <w:tc>
          <w:tcPr>
            <w:tcW w:w="3116" w:type="dxa"/>
          </w:tcPr>
          <w:p w14:paraId="5317F5D9" w14:textId="3EC21E56" w:rsidR="00392C56" w:rsidRPr="00A3793D" w:rsidRDefault="00392C56" w:rsidP="00392C56">
            <w:pPr>
              <w:pStyle w:val="NoSpacing"/>
              <w:rPr>
                <w:color w:val="000000" w:themeColor="text1"/>
              </w:rPr>
            </w:pPr>
            <w:r w:rsidRPr="00A3793D">
              <w:rPr>
                <w:color w:val="000000" w:themeColor="text1"/>
              </w:rPr>
              <w:t>Wiest Asphalt</w:t>
            </w:r>
          </w:p>
        </w:tc>
        <w:tc>
          <w:tcPr>
            <w:tcW w:w="3117" w:type="dxa"/>
          </w:tcPr>
          <w:p w14:paraId="593F6B5C" w14:textId="01423B1A" w:rsidR="00392C56" w:rsidRPr="00A3793D" w:rsidRDefault="00392C56" w:rsidP="00392C56">
            <w:pPr>
              <w:pStyle w:val="NoSpacing"/>
              <w:jc w:val="center"/>
              <w:rPr>
                <w:color w:val="000000" w:themeColor="text1"/>
              </w:rPr>
            </w:pPr>
            <w:r w:rsidRPr="00A3793D">
              <w:rPr>
                <w:color w:val="000000" w:themeColor="text1"/>
              </w:rPr>
              <w:t>Yes</w:t>
            </w:r>
          </w:p>
        </w:tc>
        <w:tc>
          <w:tcPr>
            <w:tcW w:w="3117" w:type="dxa"/>
          </w:tcPr>
          <w:p w14:paraId="710686FB" w14:textId="358B54B7" w:rsidR="00392C56" w:rsidRPr="00A3793D" w:rsidRDefault="00392C56" w:rsidP="00392C56">
            <w:pPr>
              <w:pStyle w:val="NoSpacing"/>
              <w:jc w:val="center"/>
              <w:rPr>
                <w:color w:val="000000" w:themeColor="text1"/>
              </w:rPr>
            </w:pPr>
            <w:r w:rsidRPr="00A3793D">
              <w:rPr>
                <w:color w:val="000000" w:themeColor="text1"/>
              </w:rPr>
              <w:t>$246,092.40</w:t>
            </w:r>
          </w:p>
        </w:tc>
      </w:tr>
      <w:tr w:rsidR="00A3793D" w:rsidRPr="00A3793D" w14:paraId="290C886B" w14:textId="77777777" w:rsidTr="00392C56">
        <w:tc>
          <w:tcPr>
            <w:tcW w:w="3116" w:type="dxa"/>
          </w:tcPr>
          <w:p w14:paraId="046D59AC" w14:textId="02736FD9" w:rsidR="00392C56" w:rsidRPr="00A3793D" w:rsidRDefault="00392C56" w:rsidP="00392C56">
            <w:pPr>
              <w:pStyle w:val="NoSpacing"/>
              <w:rPr>
                <w:color w:val="000000" w:themeColor="text1"/>
              </w:rPr>
            </w:pPr>
            <w:r w:rsidRPr="00A3793D">
              <w:rPr>
                <w:color w:val="000000" w:themeColor="text1"/>
              </w:rPr>
              <w:t>Shields Paving</w:t>
            </w:r>
          </w:p>
        </w:tc>
        <w:tc>
          <w:tcPr>
            <w:tcW w:w="3117" w:type="dxa"/>
          </w:tcPr>
          <w:p w14:paraId="7215BB8D" w14:textId="6AB70D76" w:rsidR="00392C56" w:rsidRPr="00A3793D" w:rsidRDefault="00392C56" w:rsidP="00392C56">
            <w:pPr>
              <w:pStyle w:val="NoSpacing"/>
              <w:jc w:val="center"/>
              <w:rPr>
                <w:color w:val="000000" w:themeColor="text1"/>
              </w:rPr>
            </w:pPr>
            <w:r w:rsidRPr="00A3793D">
              <w:rPr>
                <w:color w:val="000000" w:themeColor="text1"/>
              </w:rPr>
              <w:t>Yes</w:t>
            </w:r>
          </w:p>
        </w:tc>
        <w:tc>
          <w:tcPr>
            <w:tcW w:w="3117" w:type="dxa"/>
          </w:tcPr>
          <w:p w14:paraId="46C90689" w14:textId="0413D0D9" w:rsidR="00392C56" w:rsidRPr="00A3793D" w:rsidRDefault="00392C56" w:rsidP="00392C56">
            <w:pPr>
              <w:pStyle w:val="NoSpacing"/>
              <w:jc w:val="center"/>
              <w:rPr>
                <w:color w:val="000000" w:themeColor="text1"/>
              </w:rPr>
            </w:pPr>
            <w:r w:rsidRPr="00A3793D">
              <w:rPr>
                <w:color w:val="000000" w:themeColor="text1"/>
              </w:rPr>
              <w:t>$228,657.79</w:t>
            </w:r>
          </w:p>
        </w:tc>
      </w:tr>
      <w:tr w:rsidR="00A3793D" w:rsidRPr="00A3793D" w14:paraId="168C8DA3" w14:textId="77777777" w:rsidTr="00392C56">
        <w:tc>
          <w:tcPr>
            <w:tcW w:w="3116" w:type="dxa"/>
          </w:tcPr>
          <w:p w14:paraId="60DA31C2" w14:textId="76F9922F" w:rsidR="00392C56" w:rsidRPr="00A3793D" w:rsidRDefault="00392C56" w:rsidP="00392C56">
            <w:pPr>
              <w:pStyle w:val="NoSpacing"/>
              <w:rPr>
                <w:color w:val="000000" w:themeColor="text1"/>
              </w:rPr>
            </w:pPr>
            <w:r w:rsidRPr="00A3793D">
              <w:rPr>
                <w:color w:val="000000" w:themeColor="text1"/>
              </w:rPr>
              <w:t>Youngblood Paving</w:t>
            </w:r>
          </w:p>
        </w:tc>
        <w:tc>
          <w:tcPr>
            <w:tcW w:w="3117" w:type="dxa"/>
          </w:tcPr>
          <w:p w14:paraId="2DB3C4DB" w14:textId="04A5F9F4" w:rsidR="00392C56" w:rsidRPr="00A3793D" w:rsidRDefault="00392C56" w:rsidP="00392C56">
            <w:pPr>
              <w:pStyle w:val="NoSpacing"/>
              <w:jc w:val="center"/>
              <w:rPr>
                <w:color w:val="000000" w:themeColor="text1"/>
              </w:rPr>
            </w:pPr>
            <w:r w:rsidRPr="00A3793D">
              <w:rPr>
                <w:color w:val="000000" w:themeColor="text1"/>
              </w:rPr>
              <w:t>Yes</w:t>
            </w:r>
          </w:p>
        </w:tc>
        <w:tc>
          <w:tcPr>
            <w:tcW w:w="3117" w:type="dxa"/>
          </w:tcPr>
          <w:p w14:paraId="6493D62E" w14:textId="77737429" w:rsidR="00392C56" w:rsidRPr="00A3793D" w:rsidRDefault="00392C56" w:rsidP="00392C56">
            <w:pPr>
              <w:pStyle w:val="NoSpacing"/>
              <w:jc w:val="center"/>
              <w:rPr>
                <w:color w:val="000000" w:themeColor="text1"/>
              </w:rPr>
            </w:pPr>
            <w:r w:rsidRPr="00A3793D">
              <w:rPr>
                <w:color w:val="000000" w:themeColor="text1"/>
              </w:rPr>
              <w:t>$271,739.30</w:t>
            </w:r>
          </w:p>
        </w:tc>
      </w:tr>
    </w:tbl>
    <w:p w14:paraId="42E60CE9" w14:textId="33077F9A" w:rsidR="00392C56" w:rsidRPr="00A3793D" w:rsidRDefault="00392C56" w:rsidP="00392C56">
      <w:pPr>
        <w:pStyle w:val="NoSpacing"/>
        <w:jc w:val="center"/>
        <w:rPr>
          <w:color w:val="000000" w:themeColor="text1"/>
        </w:rPr>
      </w:pPr>
    </w:p>
    <w:p w14:paraId="41B702C6" w14:textId="6865824E" w:rsidR="00392C56" w:rsidRPr="00A3793D" w:rsidRDefault="00392C56" w:rsidP="00392C56">
      <w:pPr>
        <w:pStyle w:val="NoSpacing"/>
        <w:rPr>
          <w:color w:val="000000" w:themeColor="text1"/>
        </w:rPr>
      </w:pPr>
      <w:r w:rsidRPr="00A3793D">
        <w:rPr>
          <w:color w:val="000000" w:themeColor="text1"/>
        </w:rPr>
        <w:t>Supervisor Roth made the motion and Supervisor Mowry seconded the motion to award the 2020 Paving Project to Shields Paving at their bid of $228,657.79.  The motion carried.</w:t>
      </w:r>
    </w:p>
    <w:p w14:paraId="1944E825" w14:textId="038A85F2" w:rsidR="00392C56" w:rsidRPr="00A3793D" w:rsidRDefault="00392C56" w:rsidP="00392C56">
      <w:pPr>
        <w:pStyle w:val="NoSpacing"/>
        <w:rPr>
          <w:color w:val="000000" w:themeColor="text1"/>
        </w:rPr>
      </w:pPr>
    </w:p>
    <w:p w14:paraId="744158B9" w14:textId="6B4ACA84" w:rsidR="00392C56" w:rsidRPr="00A3793D" w:rsidRDefault="00392C56" w:rsidP="00392C56">
      <w:pPr>
        <w:pStyle w:val="NoSpacing"/>
        <w:jc w:val="center"/>
        <w:rPr>
          <w:color w:val="000000" w:themeColor="text1"/>
        </w:rPr>
      </w:pPr>
      <w:r w:rsidRPr="00A3793D">
        <w:rPr>
          <w:color w:val="000000" w:themeColor="text1"/>
        </w:rPr>
        <w:t>Sealing Project 2020</w:t>
      </w:r>
    </w:p>
    <w:tbl>
      <w:tblPr>
        <w:tblStyle w:val="TableGrid"/>
        <w:tblW w:w="0" w:type="auto"/>
        <w:tblLook w:val="04A0" w:firstRow="1" w:lastRow="0" w:firstColumn="1" w:lastColumn="0" w:noHBand="0" w:noVBand="1"/>
      </w:tblPr>
      <w:tblGrid>
        <w:gridCol w:w="3116"/>
        <w:gridCol w:w="3117"/>
        <w:gridCol w:w="3117"/>
      </w:tblGrid>
      <w:tr w:rsidR="00A3793D" w:rsidRPr="00A3793D" w14:paraId="57FC9267" w14:textId="77777777" w:rsidTr="00A3793D">
        <w:tc>
          <w:tcPr>
            <w:tcW w:w="3116" w:type="dxa"/>
          </w:tcPr>
          <w:p w14:paraId="4F4090CD" w14:textId="6A4B6178" w:rsidR="00A3793D" w:rsidRPr="00A3793D" w:rsidRDefault="00A3793D" w:rsidP="00392C56">
            <w:pPr>
              <w:pStyle w:val="NoSpacing"/>
              <w:jc w:val="center"/>
              <w:rPr>
                <w:color w:val="000000" w:themeColor="text1"/>
              </w:rPr>
            </w:pPr>
            <w:r w:rsidRPr="00A3793D">
              <w:rPr>
                <w:color w:val="000000" w:themeColor="text1"/>
              </w:rPr>
              <w:t>Company</w:t>
            </w:r>
          </w:p>
        </w:tc>
        <w:tc>
          <w:tcPr>
            <w:tcW w:w="3117" w:type="dxa"/>
          </w:tcPr>
          <w:p w14:paraId="7AFFE5FB" w14:textId="7AD1A40D" w:rsidR="00A3793D" w:rsidRPr="00A3793D" w:rsidRDefault="00A3793D" w:rsidP="00392C56">
            <w:pPr>
              <w:pStyle w:val="NoSpacing"/>
              <w:jc w:val="center"/>
              <w:rPr>
                <w:color w:val="000000" w:themeColor="text1"/>
              </w:rPr>
            </w:pPr>
            <w:r w:rsidRPr="00A3793D">
              <w:rPr>
                <w:color w:val="000000" w:themeColor="text1"/>
              </w:rPr>
              <w:t>Bid Bond</w:t>
            </w:r>
          </w:p>
        </w:tc>
        <w:tc>
          <w:tcPr>
            <w:tcW w:w="3117" w:type="dxa"/>
          </w:tcPr>
          <w:p w14:paraId="4626C266" w14:textId="2DAE3DBC" w:rsidR="00A3793D" w:rsidRPr="00A3793D" w:rsidRDefault="00A3793D" w:rsidP="00392C56">
            <w:pPr>
              <w:pStyle w:val="NoSpacing"/>
              <w:jc w:val="center"/>
              <w:rPr>
                <w:color w:val="000000" w:themeColor="text1"/>
              </w:rPr>
            </w:pPr>
            <w:r w:rsidRPr="00A3793D">
              <w:rPr>
                <w:color w:val="000000" w:themeColor="text1"/>
              </w:rPr>
              <w:t>Total Amount of Bid</w:t>
            </w:r>
          </w:p>
        </w:tc>
      </w:tr>
      <w:tr w:rsidR="00A3793D" w:rsidRPr="00A3793D" w14:paraId="7FDAC0FE" w14:textId="77777777" w:rsidTr="00A3793D">
        <w:tc>
          <w:tcPr>
            <w:tcW w:w="3116" w:type="dxa"/>
          </w:tcPr>
          <w:p w14:paraId="0F8960F9" w14:textId="2C7A87BC" w:rsidR="00A3793D" w:rsidRPr="00A3793D" w:rsidRDefault="00A3793D" w:rsidP="00A3793D">
            <w:pPr>
              <w:pStyle w:val="NoSpacing"/>
              <w:rPr>
                <w:color w:val="000000" w:themeColor="text1"/>
              </w:rPr>
            </w:pPr>
            <w:r w:rsidRPr="00A3793D">
              <w:rPr>
                <w:color w:val="000000" w:themeColor="text1"/>
              </w:rPr>
              <w:t>Russell Standard</w:t>
            </w:r>
          </w:p>
        </w:tc>
        <w:tc>
          <w:tcPr>
            <w:tcW w:w="3117" w:type="dxa"/>
          </w:tcPr>
          <w:p w14:paraId="2459E4FC" w14:textId="76F276C0" w:rsidR="00A3793D" w:rsidRPr="00A3793D" w:rsidRDefault="00A3793D" w:rsidP="00392C56">
            <w:pPr>
              <w:pStyle w:val="NoSpacing"/>
              <w:jc w:val="center"/>
              <w:rPr>
                <w:color w:val="000000" w:themeColor="text1"/>
              </w:rPr>
            </w:pPr>
            <w:r w:rsidRPr="00A3793D">
              <w:rPr>
                <w:color w:val="000000" w:themeColor="text1"/>
              </w:rPr>
              <w:t>Yes</w:t>
            </w:r>
          </w:p>
        </w:tc>
        <w:tc>
          <w:tcPr>
            <w:tcW w:w="3117" w:type="dxa"/>
          </w:tcPr>
          <w:p w14:paraId="27B257B0" w14:textId="3718F9B3" w:rsidR="00A3793D" w:rsidRPr="00A3793D" w:rsidRDefault="00A3793D" w:rsidP="00392C56">
            <w:pPr>
              <w:pStyle w:val="NoSpacing"/>
              <w:jc w:val="center"/>
              <w:rPr>
                <w:color w:val="000000" w:themeColor="text1"/>
              </w:rPr>
            </w:pPr>
            <w:r w:rsidRPr="00A3793D">
              <w:rPr>
                <w:color w:val="000000" w:themeColor="text1"/>
              </w:rPr>
              <w:t>$122,267.05</w:t>
            </w:r>
          </w:p>
        </w:tc>
      </w:tr>
      <w:tr w:rsidR="00A3793D" w:rsidRPr="00A3793D" w14:paraId="38A6D088" w14:textId="77777777" w:rsidTr="00A3793D">
        <w:tc>
          <w:tcPr>
            <w:tcW w:w="3116" w:type="dxa"/>
          </w:tcPr>
          <w:p w14:paraId="062ACA1C" w14:textId="6106BFFF" w:rsidR="00A3793D" w:rsidRPr="00A3793D" w:rsidRDefault="00A3793D" w:rsidP="00A3793D">
            <w:pPr>
              <w:pStyle w:val="NoSpacing"/>
              <w:rPr>
                <w:color w:val="000000" w:themeColor="text1"/>
              </w:rPr>
            </w:pPr>
            <w:r w:rsidRPr="00A3793D">
              <w:rPr>
                <w:color w:val="000000" w:themeColor="text1"/>
              </w:rPr>
              <w:t>Suit-Kote</w:t>
            </w:r>
          </w:p>
        </w:tc>
        <w:tc>
          <w:tcPr>
            <w:tcW w:w="3117" w:type="dxa"/>
          </w:tcPr>
          <w:p w14:paraId="32985523" w14:textId="3217DB17" w:rsidR="00A3793D" w:rsidRPr="00A3793D" w:rsidRDefault="00A3793D" w:rsidP="00392C56">
            <w:pPr>
              <w:pStyle w:val="NoSpacing"/>
              <w:jc w:val="center"/>
              <w:rPr>
                <w:color w:val="000000" w:themeColor="text1"/>
              </w:rPr>
            </w:pPr>
            <w:r w:rsidRPr="00A3793D">
              <w:rPr>
                <w:color w:val="000000" w:themeColor="text1"/>
              </w:rPr>
              <w:t>Yes</w:t>
            </w:r>
          </w:p>
        </w:tc>
        <w:tc>
          <w:tcPr>
            <w:tcW w:w="3117" w:type="dxa"/>
          </w:tcPr>
          <w:p w14:paraId="1906E5B3" w14:textId="6DEFA5EC" w:rsidR="00A3793D" w:rsidRPr="00A3793D" w:rsidRDefault="00A3793D" w:rsidP="00392C56">
            <w:pPr>
              <w:pStyle w:val="NoSpacing"/>
              <w:jc w:val="center"/>
              <w:rPr>
                <w:color w:val="000000" w:themeColor="text1"/>
              </w:rPr>
            </w:pPr>
            <w:r w:rsidRPr="00A3793D">
              <w:rPr>
                <w:color w:val="000000" w:themeColor="text1"/>
              </w:rPr>
              <w:t>$137,994.61</w:t>
            </w:r>
          </w:p>
        </w:tc>
      </w:tr>
      <w:tr w:rsidR="00A3793D" w:rsidRPr="00A3793D" w14:paraId="62C0E321" w14:textId="77777777" w:rsidTr="00A3793D">
        <w:tc>
          <w:tcPr>
            <w:tcW w:w="3116" w:type="dxa"/>
          </w:tcPr>
          <w:p w14:paraId="729AB656" w14:textId="37B2D645" w:rsidR="00A3793D" w:rsidRPr="00A3793D" w:rsidRDefault="00A3793D" w:rsidP="00A3793D">
            <w:pPr>
              <w:pStyle w:val="NoSpacing"/>
              <w:rPr>
                <w:color w:val="000000" w:themeColor="text1"/>
              </w:rPr>
            </w:pPr>
            <w:r w:rsidRPr="00A3793D">
              <w:rPr>
                <w:color w:val="000000" w:themeColor="text1"/>
              </w:rPr>
              <w:t>Youngblood</w:t>
            </w:r>
          </w:p>
        </w:tc>
        <w:tc>
          <w:tcPr>
            <w:tcW w:w="3117" w:type="dxa"/>
          </w:tcPr>
          <w:p w14:paraId="345205A4" w14:textId="4B9759EB" w:rsidR="00A3793D" w:rsidRPr="00A3793D" w:rsidRDefault="00A3793D" w:rsidP="00392C56">
            <w:pPr>
              <w:pStyle w:val="NoSpacing"/>
              <w:jc w:val="center"/>
              <w:rPr>
                <w:color w:val="000000" w:themeColor="text1"/>
              </w:rPr>
            </w:pPr>
            <w:r w:rsidRPr="00A3793D">
              <w:rPr>
                <w:color w:val="000000" w:themeColor="text1"/>
              </w:rPr>
              <w:t>Yes</w:t>
            </w:r>
          </w:p>
        </w:tc>
        <w:tc>
          <w:tcPr>
            <w:tcW w:w="3117" w:type="dxa"/>
          </w:tcPr>
          <w:p w14:paraId="49AF3CEB" w14:textId="55A4E72C" w:rsidR="00A3793D" w:rsidRPr="00A3793D" w:rsidRDefault="00A3793D" w:rsidP="00392C56">
            <w:pPr>
              <w:pStyle w:val="NoSpacing"/>
              <w:jc w:val="center"/>
              <w:rPr>
                <w:color w:val="000000" w:themeColor="text1"/>
              </w:rPr>
            </w:pPr>
            <w:r w:rsidRPr="00A3793D">
              <w:rPr>
                <w:color w:val="000000" w:themeColor="text1"/>
              </w:rPr>
              <w:t>$129,115.23</w:t>
            </w:r>
          </w:p>
        </w:tc>
      </w:tr>
    </w:tbl>
    <w:p w14:paraId="40EABB28" w14:textId="77777777" w:rsidR="00A3793D" w:rsidRPr="00A3793D" w:rsidRDefault="00A3793D" w:rsidP="00A3793D">
      <w:pPr>
        <w:pStyle w:val="NoSpacing"/>
        <w:rPr>
          <w:color w:val="000000" w:themeColor="text1"/>
        </w:rPr>
      </w:pPr>
    </w:p>
    <w:p w14:paraId="2F4816AD" w14:textId="081AD28A" w:rsidR="00A3793D" w:rsidRPr="00A3793D" w:rsidRDefault="00A3793D" w:rsidP="00A3793D">
      <w:pPr>
        <w:pStyle w:val="NoSpacing"/>
        <w:rPr>
          <w:color w:val="000000" w:themeColor="text1"/>
        </w:rPr>
      </w:pPr>
      <w:r w:rsidRPr="00A3793D">
        <w:rPr>
          <w:color w:val="000000" w:themeColor="text1"/>
        </w:rPr>
        <w:t>Supervisor Mowry made the motion and Supervisor Ward seconded the motion to award the 2020 Sealing Project to Russell Standard at their bid of $122,267.05.  The motion carried.</w:t>
      </w:r>
    </w:p>
    <w:p w14:paraId="080BA5EB" w14:textId="41E8DB2C" w:rsidR="00A3793D" w:rsidRPr="00A3793D" w:rsidRDefault="00A3793D" w:rsidP="00A3793D">
      <w:pPr>
        <w:pStyle w:val="NoSpacing"/>
        <w:rPr>
          <w:color w:val="000000" w:themeColor="text1"/>
        </w:rPr>
      </w:pPr>
    </w:p>
    <w:p w14:paraId="1D2D06AC" w14:textId="272816D6" w:rsidR="00A3793D" w:rsidRPr="00A3793D" w:rsidRDefault="00A3793D" w:rsidP="00A3793D">
      <w:pPr>
        <w:pStyle w:val="NoSpacing"/>
        <w:rPr>
          <w:color w:val="000000" w:themeColor="text1"/>
        </w:rPr>
      </w:pPr>
      <w:r w:rsidRPr="00A3793D">
        <w:rPr>
          <w:color w:val="000000" w:themeColor="text1"/>
        </w:rPr>
        <w:t>Mrs. Zerfoss reported that the Butler County Board of Commissioners approved Resolution #2020-12 extending the period by which Butler County property taxes may be paid at face through and until November 30, 2020.  No penalties, fees</w:t>
      </w:r>
      <w:r w:rsidR="00BC5E9E">
        <w:rPr>
          <w:color w:val="000000" w:themeColor="text1"/>
        </w:rPr>
        <w:t>,</w:t>
      </w:r>
      <w:r w:rsidRPr="00A3793D">
        <w:rPr>
          <w:color w:val="000000" w:themeColor="text1"/>
        </w:rPr>
        <w:t xml:space="preserve"> or interest shall be due if the tax is paid in full before November 30, 2020.  Municipalities that want to enforce this must adopt a Resolution and submit a copy to the County as well as their local tax collector.</w:t>
      </w:r>
    </w:p>
    <w:p w14:paraId="0397E805" w14:textId="75ACA7A8" w:rsidR="00A3793D" w:rsidRPr="00A3793D" w:rsidRDefault="00A3793D" w:rsidP="00A3793D">
      <w:pPr>
        <w:pStyle w:val="NoSpacing"/>
        <w:rPr>
          <w:color w:val="000000" w:themeColor="text1"/>
        </w:rPr>
      </w:pPr>
    </w:p>
    <w:p w14:paraId="7BA8DFCC" w14:textId="2E09BDDA" w:rsidR="00A3793D" w:rsidRPr="00A3793D" w:rsidRDefault="00A3793D" w:rsidP="00A3793D">
      <w:pPr>
        <w:pStyle w:val="NoSpacing"/>
        <w:rPr>
          <w:color w:val="000000" w:themeColor="text1"/>
        </w:rPr>
      </w:pPr>
      <w:r w:rsidRPr="00A3793D">
        <w:rPr>
          <w:color w:val="000000" w:themeColor="text1"/>
          <w:u w:val="single"/>
        </w:rPr>
        <w:t>Resolution #514 – Property Tax</w:t>
      </w:r>
      <w:r w:rsidRPr="00A3793D">
        <w:rPr>
          <w:color w:val="000000" w:themeColor="text1"/>
        </w:rPr>
        <w:t xml:space="preserve"> – Mrs. Zerfoss read Resolution #514 – Property Tax extending the period by which property taxes may be paid at face through and until November 30, 2020.  No penalties, fees</w:t>
      </w:r>
      <w:r w:rsidR="00BC5E9E">
        <w:rPr>
          <w:color w:val="000000" w:themeColor="text1"/>
        </w:rPr>
        <w:t>,</w:t>
      </w:r>
      <w:r w:rsidRPr="00A3793D">
        <w:rPr>
          <w:color w:val="000000" w:themeColor="text1"/>
        </w:rPr>
        <w:t xml:space="preserve"> or interest shall be due if the tax is paid in full before November 30, 2020.  This Resolution shall only be effective for the tax period of 2020 and will be automatically null and void as of December 1, 2020.</w:t>
      </w:r>
      <w:r w:rsidR="00BC5E9E">
        <w:rPr>
          <w:color w:val="000000" w:themeColor="text1"/>
        </w:rPr>
        <w:t xml:space="preserve">  Supervisor Ward made the motion and Supervisor Roth seconded the motion to approve Resolution #514 – Property Tax.  The motion carried.</w:t>
      </w:r>
    </w:p>
    <w:p w14:paraId="6A443CE7" w14:textId="77777777" w:rsidR="00392C56" w:rsidRPr="00A3793D" w:rsidRDefault="00392C56" w:rsidP="00392C56">
      <w:pPr>
        <w:pStyle w:val="NoSpacing"/>
        <w:rPr>
          <w:color w:val="000000" w:themeColor="text1"/>
        </w:rPr>
      </w:pPr>
    </w:p>
    <w:p w14:paraId="0105D2B1" w14:textId="67E0FED6" w:rsidR="008D08F8" w:rsidRPr="00A3793D" w:rsidRDefault="008D08F8" w:rsidP="00B25944">
      <w:pPr>
        <w:pStyle w:val="NoSpacing"/>
        <w:rPr>
          <w:b/>
          <w:color w:val="000000" w:themeColor="text1"/>
          <w:u w:val="single"/>
        </w:rPr>
      </w:pPr>
      <w:r w:rsidRPr="00A3793D">
        <w:rPr>
          <w:b/>
          <w:color w:val="000000" w:themeColor="text1"/>
          <w:u w:val="single"/>
        </w:rPr>
        <w:t>Act 537 – Saxonburg Authority</w:t>
      </w:r>
    </w:p>
    <w:p w14:paraId="57708221" w14:textId="77777777" w:rsidR="008D08F8" w:rsidRPr="00A3793D" w:rsidRDefault="008D08F8" w:rsidP="004A0018">
      <w:pPr>
        <w:pStyle w:val="NoSpacing"/>
        <w:rPr>
          <w:color w:val="000000" w:themeColor="text1"/>
          <w:u w:val="single"/>
        </w:rPr>
      </w:pPr>
    </w:p>
    <w:p w14:paraId="123CFDD0" w14:textId="76321B82" w:rsidR="008D08F8" w:rsidRPr="00A3793D" w:rsidRDefault="008D08F8" w:rsidP="004A0018">
      <w:pPr>
        <w:pStyle w:val="NoSpacing"/>
        <w:rPr>
          <w:color w:val="000000" w:themeColor="text1"/>
        </w:rPr>
      </w:pPr>
      <w:r w:rsidRPr="00A3793D">
        <w:rPr>
          <w:color w:val="000000" w:themeColor="text1"/>
        </w:rPr>
        <w:t xml:space="preserve">Supervisor Roth reported </w:t>
      </w:r>
      <w:r w:rsidR="00A3793D" w:rsidRPr="00A3793D">
        <w:rPr>
          <w:color w:val="000000" w:themeColor="text1"/>
        </w:rPr>
        <w:t xml:space="preserve">their meeting was by phone.  It was a quick meeting to approve the bills.  </w:t>
      </w:r>
    </w:p>
    <w:p w14:paraId="48E1E0FD" w14:textId="566E622B" w:rsidR="008D08F8" w:rsidRDefault="00F55A2F" w:rsidP="00F55A2F">
      <w:pPr>
        <w:pStyle w:val="NoSpacing"/>
        <w:jc w:val="center"/>
        <w:rPr>
          <w:color w:val="000000" w:themeColor="text1"/>
        </w:rPr>
      </w:pPr>
      <w:r>
        <w:rPr>
          <w:color w:val="000000" w:themeColor="text1"/>
        </w:rPr>
        <w:br w:type="column"/>
      </w:r>
      <w:r>
        <w:rPr>
          <w:color w:val="000000" w:themeColor="text1"/>
        </w:rPr>
        <w:lastRenderedPageBreak/>
        <w:t>Tuesday, May 12, 2020</w:t>
      </w:r>
    </w:p>
    <w:p w14:paraId="63B8DD24" w14:textId="77777777" w:rsidR="00F55A2F" w:rsidRPr="00A3793D" w:rsidRDefault="00F55A2F" w:rsidP="00F55A2F">
      <w:pPr>
        <w:pStyle w:val="NoSpacing"/>
        <w:jc w:val="center"/>
        <w:rPr>
          <w:color w:val="000000" w:themeColor="text1"/>
        </w:rPr>
      </w:pPr>
    </w:p>
    <w:p w14:paraId="1C812E3E" w14:textId="77777777" w:rsidR="008D08F8" w:rsidRPr="00A3793D" w:rsidRDefault="008D08F8" w:rsidP="003A5F17">
      <w:pPr>
        <w:pStyle w:val="NoSpacing"/>
        <w:rPr>
          <w:b/>
          <w:color w:val="000000" w:themeColor="text1"/>
          <w:u w:val="single"/>
        </w:rPr>
      </w:pPr>
      <w:r w:rsidRPr="00A3793D">
        <w:rPr>
          <w:b/>
          <w:color w:val="000000" w:themeColor="text1"/>
          <w:u w:val="single"/>
        </w:rPr>
        <w:t>Audience Participation</w:t>
      </w:r>
    </w:p>
    <w:p w14:paraId="22D7BC51" w14:textId="7B564DDF" w:rsidR="008D08F8" w:rsidRPr="00A3793D" w:rsidRDefault="008D08F8" w:rsidP="008D08F8">
      <w:pPr>
        <w:pStyle w:val="NoSpacing"/>
        <w:jc w:val="center"/>
        <w:rPr>
          <w:color w:val="000000" w:themeColor="text1"/>
          <w:u w:val="single"/>
        </w:rPr>
      </w:pPr>
    </w:p>
    <w:p w14:paraId="38F669C2" w14:textId="2E485B91" w:rsidR="00A3793D" w:rsidRPr="00A3793D" w:rsidRDefault="00A3793D" w:rsidP="00A3793D">
      <w:pPr>
        <w:pStyle w:val="NoSpacing"/>
        <w:rPr>
          <w:color w:val="000000" w:themeColor="text1"/>
        </w:rPr>
      </w:pPr>
      <w:r w:rsidRPr="00A3793D">
        <w:rPr>
          <w:color w:val="000000" w:themeColor="text1"/>
        </w:rPr>
        <w:t>None.</w:t>
      </w:r>
    </w:p>
    <w:p w14:paraId="28EDA756" w14:textId="77777777" w:rsidR="00A3793D" w:rsidRPr="00A3793D" w:rsidRDefault="00A3793D" w:rsidP="00A3793D">
      <w:pPr>
        <w:pStyle w:val="NoSpacing"/>
        <w:rPr>
          <w:color w:val="000000" w:themeColor="text1"/>
          <w:u w:val="single"/>
        </w:rPr>
      </w:pPr>
    </w:p>
    <w:p w14:paraId="49604751" w14:textId="11C6A8D2" w:rsidR="00574897" w:rsidRPr="00A3793D" w:rsidRDefault="003A5F17" w:rsidP="008D08F8">
      <w:pPr>
        <w:pStyle w:val="NoSpacing"/>
        <w:rPr>
          <w:b/>
          <w:color w:val="000000" w:themeColor="text1"/>
          <w:u w:val="single"/>
        </w:rPr>
      </w:pPr>
      <w:r w:rsidRPr="00A3793D">
        <w:rPr>
          <w:b/>
          <w:color w:val="000000" w:themeColor="text1"/>
          <w:u w:val="single"/>
        </w:rPr>
        <w:t>Adjournment</w:t>
      </w:r>
    </w:p>
    <w:p w14:paraId="0D474B12" w14:textId="77777777" w:rsidR="003A5F17" w:rsidRPr="00A3793D" w:rsidRDefault="003A5F17" w:rsidP="008D08F8">
      <w:pPr>
        <w:pStyle w:val="NoSpacing"/>
        <w:rPr>
          <w:b/>
          <w:color w:val="000000" w:themeColor="text1"/>
          <w:u w:val="single"/>
        </w:rPr>
      </w:pPr>
    </w:p>
    <w:p w14:paraId="0D9CCABE" w14:textId="65B2CADC" w:rsidR="00574897" w:rsidRPr="00A3793D" w:rsidRDefault="00574897" w:rsidP="008D08F8">
      <w:pPr>
        <w:pStyle w:val="NoSpacing"/>
        <w:rPr>
          <w:color w:val="000000" w:themeColor="text1"/>
        </w:rPr>
      </w:pPr>
      <w:r w:rsidRPr="00A3793D">
        <w:rPr>
          <w:color w:val="000000" w:themeColor="text1"/>
        </w:rPr>
        <w:t>Supervisor</w:t>
      </w:r>
      <w:r w:rsidR="00A3793D" w:rsidRPr="00A3793D">
        <w:rPr>
          <w:color w:val="000000" w:themeColor="text1"/>
        </w:rPr>
        <w:t xml:space="preserve"> Roth</w:t>
      </w:r>
      <w:r w:rsidRPr="00A3793D">
        <w:rPr>
          <w:color w:val="000000" w:themeColor="text1"/>
        </w:rPr>
        <w:t xml:space="preserve"> made a motion and Supervisor </w:t>
      </w:r>
      <w:r w:rsidR="00A3793D" w:rsidRPr="00A3793D">
        <w:rPr>
          <w:color w:val="000000" w:themeColor="text1"/>
        </w:rPr>
        <w:t>Mowry</w:t>
      </w:r>
      <w:r w:rsidRPr="00A3793D">
        <w:rPr>
          <w:color w:val="000000" w:themeColor="text1"/>
        </w:rPr>
        <w:t xml:space="preserve"> seconded the motion to adjourn the meeting.  The motion carried.</w:t>
      </w:r>
    </w:p>
    <w:p w14:paraId="531A861B" w14:textId="77777777" w:rsidR="00574897" w:rsidRPr="00A3793D" w:rsidRDefault="00574897" w:rsidP="008D08F8">
      <w:pPr>
        <w:pStyle w:val="NoSpacing"/>
        <w:rPr>
          <w:color w:val="000000" w:themeColor="text1"/>
        </w:rPr>
      </w:pPr>
    </w:p>
    <w:p w14:paraId="3B97A4A8" w14:textId="174FFD78" w:rsidR="00574897" w:rsidRPr="00A3793D" w:rsidRDefault="00574897" w:rsidP="008D08F8">
      <w:pPr>
        <w:pStyle w:val="NoSpacing"/>
        <w:rPr>
          <w:color w:val="000000" w:themeColor="text1"/>
        </w:rPr>
      </w:pPr>
      <w:r w:rsidRPr="00A3793D">
        <w:rPr>
          <w:color w:val="000000" w:themeColor="text1"/>
        </w:rPr>
        <w:t xml:space="preserve">The meeting adjourned at approximately </w:t>
      </w:r>
      <w:r w:rsidR="00A3793D" w:rsidRPr="00A3793D">
        <w:rPr>
          <w:color w:val="000000" w:themeColor="text1"/>
        </w:rPr>
        <w:t>6:36</w:t>
      </w:r>
      <w:r w:rsidRPr="00A3793D">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333B19"/>
    <w:rsid w:val="00392C56"/>
    <w:rsid w:val="003A5F17"/>
    <w:rsid w:val="003D78D0"/>
    <w:rsid w:val="004A0018"/>
    <w:rsid w:val="004F6152"/>
    <w:rsid w:val="00574897"/>
    <w:rsid w:val="005D0E25"/>
    <w:rsid w:val="0065384F"/>
    <w:rsid w:val="006B4A1C"/>
    <w:rsid w:val="00742D8C"/>
    <w:rsid w:val="008D08F8"/>
    <w:rsid w:val="008D14E8"/>
    <w:rsid w:val="009A7C33"/>
    <w:rsid w:val="00A3793D"/>
    <w:rsid w:val="00A80BA0"/>
    <w:rsid w:val="00B25944"/>
    <w:rsid w:val="00BC5E9E"/>
    <w:rsid w:val="00C51457"/>
    <w:rsid w:val="00CD39C5"/>
    <w:rsid w:val="00CE5F7E"/>
    <w:rsid w:val="00D67119"/>
    <w:rsid w:val="00D72FE1"/>
    <w:rsid w:val="00E13333"/>
    <w:rsid w:val="00E17049"/>
    <w:rsid w:val="00E31E8C"/>
    <w:rsid w:val="00E6532D"/>
    <w:rsid w:val="00E90538"/>
    <w:rsid w:val="00F55A2F"/>
    <w:rsid w:val="00F72BF1"/>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character" w:styleId="Hyperlink">
    <w:name w:val="Hyperlink"/>
    <w:basedOn w:val="DefaultParagraphFont"/>
    <w:uiPriority w:val="99"/>
    <w:unhideWhenUsed/>
    <w:rsid w:val="00F72BF1"/>
    <w:rPr>
      <w:color w:val="0563C1" w:themeColor="hyperlink"/>
      <w:u w:val="single"/>
    </w:rPr>
  </w:style>
  <w:style w:type="character" w:styleId="UnresolvedMention">
    <w:name w:val="Unresolved Mention"/>
    <w:basedOn w:val="DefaultParagraphFont"/>
    <w:uiPriority w:val="99"/>
    <w:semiHidden/>
    <w:unhideWhenUsed/>
    <w:rsid w:val="00F72BF1"/>
    <w:rPr>
      <w:color w:val="605E5C"/>
      <w:shd w:val="clear" w:color="auto" w:fill="E1DFDD"/>
    </w:rPr>
  </w:style>
  <w:style w:type="table" w:styleId="TableGrid">
    <w:name w:val="Table Grid"/>
    <w:basedOn w:val="TableNormal"/>
    <w:uiPriority w:val="39"/>
    <w:rsid w:val="0039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s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2020-06-04T12:38:00Z</cp:lastPrinted>
  <dcterms:created xsi:type="dcterms:W3CDTF">2020-05-28T16:17:00Z</dcterms:created>
  <dcterms:modified xsi:type="dcterms:W3CDTF">2020-06-04T12:38:00Z</dcterms:modified>
</cp:coreProperties>
</file>