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7583" w14:textId="75214124" w:rsidR="0065384F" w:rsidRPr="007B475C" w:rsidRDefault="00A652FF" w:rsidP="00E6532D">
      <w:pPr>
        <w:pStyle w:val="NoSpacing"/>
        <w:jc w:val="center"/>
        <w:rPr>
          <w:color w:val="000000" w:themeColor="text1"/>
        </w:rPr>
      </w:pPr>
      <w:r w:rsidRPr="007B475C">
        <w:rPr>
          <w:color w:val="000000" w:themeColor="text1"/>
        </w:rPr>
        <w:t xml:space="preserve">Tuesday, </w:t>
      </w:r>
      <w:r w:rsidR="00D72210" w:rsidRPr="007B475C">
        <w:rPr>
          <w:color w:val="000000" w:themeColor="text1"/>
        </w:rPr>
        <w:t>November 10</w:t>
      </w:r>
      <w:r w:rsidR="00044EF5" w:rsidRPr="007B475C">
        <w:rPr>
          <w:color w:val="000000" w:themeColor="text1"/>
        </w:rPr>
        <w:t>, 20</w:t>
      </w:r>
      <w:r w:rsidR="00D72210" w:rsidRPr="007B475C">
        <w:rPr>
          <w:color w:val="000000" w:themeColor="text1"/>
        </w:rPr>
        <w:t>20</w:t>
      </w:r>
    </w:p>
    <w:p w14:paraId="517826FD" w14:textId="77777777" w:rsidR="00044EF5" w:rsidRPr="007B475C" w:rsidRDefault="00044EF5" w:rsidP="00E6532D">
      <w:pPr>
        <w:pStyle w:val="NoSpacing"/>
        <w:jc w:val="center"/>
        <w:rPr>
          <w:color w:val="000000" w:themeColor="text1"/>
        </w:rPr>
      </w:pPr>
    </w:p>
    <w:p w14:paraId="097C9041" w14:textId="44B8E8AB" w:rsidR="00044EF5" w:rsidRPr="007B475C" w:rsidRDefault="00A652FF" w:rsidP="00044EF5">
      <w:pPr>
        <w:pStyle w:val="NoSpacing"/>
        <w:rPr>
          <w:color w:val="000000" w:themeColor="text1"/>
        </w:rPr>
      </w:pPr>
      <w:r w:rsidRPr="007B475C">
        <w:rPr>
          <w:color w:val="000000" w:themeColor="text1"/>
        </w:rPr>
        <w:t xml:space="preserve">The Penn Township Board of Supervisors met this evening at 6:00 p.m. at the Penn Township Municipal Building, 157 East Airport Road, Butler, PA 16002 with the Chairman, Samuel M. Ward, presiding.  Also present were Supervisors, </w:t>
      </w:r>
      <w:r w:rsidR="00574897" w:rsidRPr="007B475C">
        <w:rPr>
          <w:color w:val="000000" w:themeColor="text1"/>
        </w:rPr>
        <w:t>Douglas</w:t>
      </w:r>
      <w:r w:rsidRPr="007B475C">
        <w:rPr>
          <w:color w:val="000000" w:themeColor="text1"/>
        </w:rPr>
        <w:t xml:space="preserve"> A. Roth and Wilbert J. Mowry, Jr., Township</w:t>
      </w:r>
      <w:r w:rsidR="007B475C">
        <w:rPr>
          <w:color w:val="000000" w:themeColor="text1"/>
        </w:rPr>
        <w:t xml:space="preserve"> Manager, Linda D. Zerfoss, Land Use Administrator, Clinton A. Bonetti, and</w:t>
      </w:r>
      <w:r w:rsidRPr="007B475C">
        <w:rPr>
          <w:color w:val="000000" w:themeColor="text1"/>
        </w:rPr>
        <w:t xml:space="preserve"> </w:t>
      </w:r>
      <w:r w:rsidR="00D72210" w:rsidRPr="007B475C">
        <w:rPr>
          <w:color w:val="000000" w:themeColor="text1"/>
        </w:rPr>
        <w:t>3</w:t>
      </w:r>
      <w:r w:rsidRPr="007B475C">
        <w:rPr>
          <w:color w:val="000000" w:themeColor="text1"/>
        </w:rPr>
        <w:t xml:space="preserve"> Township residents</w:t>
      </w:r>
      <w:r w:rsidR="00D72210" w:rsidRPr="007B475C">
        <w:rPr>
          <w:color w:val="000000" w:themeColor="text1"/>
        </w:rPr>
        <w:t xml:space="preserve"> and visitors</w:t>
      </w:r>
      <w:r w:rsidRPr="007B475C">
        <w:rPr>
          <w:color w:val="000000" w:themeColor="text1"/>
        </w:rPr>
        <w:t>.</w:t>
      </w:r>
    </w:p>
    <w:p w14:paraId="0AB6C703" w14:textId="77777777" w:rsidR="00044EF5" w:rsidRPr="007B475C" w:rsidRDefault="00044EF5" w:rsidP="00044EF5">
      <w:pPr>
        <w:pStyle w:val="NoSpacing"/>
        <w:rPr>
          <w:color w:val="000000" w:themeColor="text1"/>
        </w:rPr>
      </w:pPr>
    </w:p>
    <w:p w14:paraId="20FD76D0" w14:textId="4F51D9AC" w:rsidR="00044EF5" w:rsidRPr="007B475C" w:rsidRDefault="00A652FF" w:rsidP="00044EF5">
      <w:pPr>
        <w:pStyle w:val="NoSpacing"/>
        <w:rPr>
          <w:b/>
          <w:color w:val="000000" w:themeColor="text1"/>
          <w:u w:val="single"/>
        </w:rPr>
      </w:pPr>
      <w:r w:rsidRPr="007B475C">
        <w:rPr>
          <w:b/>
          <w:color w:val="000000" w:themeColor="text1"/>
          <w:u w:val="single"/>
        </w:rPr>
        <w:t xml:space="preserve">Minutes – </w:t>
      </w:r>
      <w:r w:rsidR="00D72210" w:rsidRPr="007B475C">
        <w:rPr>
          <w:b/>
          <w:color w:val="000000" w:themeColor="text1"/>
          <w:u w:val="single"/>
        </w:rPr>
        <w:t>10</w:t>
      </w:r>
      <w:r w:rsidRPr="007B475C">
        <w:rPr>
          <w:b/>
          <w:color w:val="000000" w:themeColor="text1"/>
          <w:u w:val="single"/>
        </w:rPr>
        <w:t>/</w:t>
      </w:r>
      <w:r w:rsidR="00D72210" w:rsidRPr="007B475C">
        <w:rPr>
          <w:b/>
          <w:color w:val="000000" w:themeColor="text1"/>
          <w:u w:val="single"/>
        </w:rPr>
        <w:t>13</w:t>
      </w:r>
      <w:r w:rsidRPr="007B475C">
        <w:rPr>
          <w:b/>
          <w:color w:val="000000" w:themeColor="text1"/>
          <w:u w:val="single"/>
        </w:rPr>
        <w:t>/</w:t>
      </w:r>
      <w:r w:rsidR="00D72210" w:rsidRPr="007B475C">
        <w:rPr>
          <w:b/>
          <w:color w:val="000000" w:themeColor="text1"/>
          <w:u w:val="single"/>
        </w:rPr>
        <w:t>20</w:t>
      </w:r>
    </w:p>
    <w:p w14:paraId="36C3D04C" w14:textId="77777777" w:rsidR="00044EF5" w:rsidRPr="007B475C" w:rsidRDefault="00044EF5" w:rsidP="00044EF5">
      <w:pPr>
        <w:pStyle w:val="NoSpacing"/>
        <w:rPr>
          <w:color w:val="000000" w:themeColor="text1"/>
          <w:u w:val="single"/>
        </w:rPr>
      </w:pPr>
    </w:p>
    <w:p w14:paraId="111AB912" w14:textId="6CF5B88F" w:rsidR="00044EF5" w:rsidRPr="007B475C" w:rsidRDefault="00A652FF" w:rsidP="00044EF5">
      <w:pPr>
        <w:pStyle w:val="NoSpacing"/>
        <w:rPr>
          <w:color w:val="000000" w:themeColor="text1"/>
        </w:rPr>
      </w:pPr>
      <w:r w:rsidRPr="007B475C">
        <w:rPr>
          <w:color w:val="000000" w:themeColor="text1"/>
        </w:rPr>
        <w:t>Supervisor</w:t>
      </w:r>
      <w:r w:rsidR="00D72210" w:rsidRPr="007B475C">
        <w:rPr>
          <w:color w:val="000000" w:themeColor="text1"/>
        </w:rPr>
        <w:t xml:space="preserve"> Ward</w:t>
      </w:r>
      <w:r w:rsidRPr="007B475C">
        <w:rPr>
          <w:color w:val="000000" w:themeColor="text1"/>
        </w:rPr>
        <w:t xml:space="preserve"> made a motion and Supervisor </w:t>
      </w:r>
      <w:r w:rsidR="00D72210" w:rsidRPr="007B475C">
        <w:rPr>
          <w:color w:val="000000" w:themeColor="text1"/>
        </w:rPr>
        <w:t>Mowry</w:t>
      </w:r>
      <w:r w:rsidRPr="007B475C">
        <w:rPr>
          <w:color w:val="000000" w:themeColor="text1"/>
        </w:rPr>
        <w:t xml:space="preserve"> seconded the motion that there being no additions or corrections to the minutes of the </w:t>
      </w:r>
      <w:r w:rsidR="00D72210" w:rsidRPr="007B475C">
        <w:rPr>
          <w:color w:val="000000" w:themeColor="text1"/>
        </w:rPr>
        <w:t xml:space="preserve">Bid Opening for the Roof held Tuesday, October 13, 2020, and the regular </w:t>
      </w:r>
      <w:r w:rsidRPr="007B475C">
        <w:rPr>
          <w:color w:val="000000" w:themeColor="text1"/>
        </w:rPr>
        <w:t xml:space="preserve">meeting held Tuesday, </w:t>
      </w:r>
      <w:r w:rsidR="00D72210" w:rsidRPr="007B475C">
        <w:rPr>
          <w:color w:val="000000" w:themeColor="text1"/>
        </w:rPr>
        <w:t>October 13</w:t>
      </w:r>
      <w:r w:rsidRPr="007B475C">
        <w:rPr>
          <w:color w:val="000000" w:themeColor="text1"/>
        </w:rPr>
        <w:t>, 20</w:t>
      </w:r>
      <w:r w:rsidR="00D72210" w:rsidRPr="007B475C">
        <w:rPr>
          <w:color w:val="000000" w:themeColor="text1"/>
        </w:rPr>
        <w:t>20</w:t>
      </w:r>
      <w:r w:rsidRPr="007B475C">
        <w:rPr>
          <w:color w:val="000000" w:themeColor="text1"/>
        </w:rPr>
        <w:t>,</w:t>
      </w:r>
      <w:r w:rsidR="00D72210" w:rsidRPr="007B475C">
        <w:rPr>
          <w:color w:val="000000" w:themeColor="text1"/>
        </w:rPr>
        <w:t xml:space="preserve"> </w:t>
      </w:r>
      <w:r w:rsidRPr="007B475C">
        <w:rPr>
          <w:color w:val="000000" w:themeColor="text1"/>
        </w:rPr>
        <w:t>be approved as presented.</w:t>
      </w:r>
      <w:r w:rsidR="003A5F17" w:rsidRPr="007B475C">
        <w:rPr>
          <w:color w:val="000000" w:themeColor="text1"/>
        </w:rPr>
        <w:t xml:space="preserve"> The motion carried.  </w:t>
      </w:r>
    </w:p>
    <w:p w14:paraId="4E5832D0" w14:textId="28A2431C" w:rsidR="00D72210" w:rsidRPr="007B475C" w:rsidRDefault="00D72210" w:rsidP="00044EF5">
      <w:pPr>
        <w:pStyle w:val="NoSpacing"/>
        <w:rPr>
          <w:color w:val="000000" w:themeColor="text1"/>
        </w:rPr>
      </w:pPr>
    </w:p>
    <w:p w14:paraId="73F55213" w14:textId="7667C925" w:rsidR="00D72210" w:rsidRPr="007B475C" w:rsidRDefault="00A652FF" w:rsidP="00044EF5">
      <w:pPr>
        <w:pStyle w:val="NoSpacing"/>
        <w:rPr>
          <w:color w:val="000000" w:themeColor="text1"/>
        </w:rPr>
      </w:pPr>
      <w:r w:rsidRPr="007B475C">
        <w:rPr>
          <w:b/>
          <w:bCs/>
          <w:color w:val="000000" w:themeColor="text1"/>
          <w:u w:val="single"/>
        </w:rPr>
        <w:t>Mark Gordon</w:t>
      </w:r>
      <w:r w:rsidRPr="007B475C">
        <w:rPr>
          <w:color w:val="000000" w:themeColor="text1"/>
        </w:rPr>
        <w:t xml:space="preserve"> – Discussed the infra-</w:t>
      </w:r>
      <w:r w:rsidR="007B475C" w:rsidRPr="007B475C">
        <w:rPr>
          <w:color w:val="000000" w:themeColor="text1"/>
        </w:rPr>
        <w:t>structure</w:t>
      </w:r>
      <w:r w:rsidRPr="007B475C">
        <w:rPr>
          <w:color w:val="000000" w:themeColor="text1"/>
        </w:rPr>
        <w:t xml:space="preserve"> bank program with a .56% interest rate.  He also discussed getting water to the Butler County Airport.  He thanked the Board for their support in bringing water to the Township.  Supervisor Ward advised this has been discussed and he, Mr. Bonetti, and Mrs. Zerfoss met with Commission Geyer and told her we support the water line project but will not contribute any money to the project.  Supervisor Mowry agreed saying we have told residents we will support water but will not raise taxes </w:t>
      </w:r>
      <w:r w:rsidR="007B475C" w:rsidRPr="007B475C">
        <w:rPr>
          <w:color w:val="000000" w:themeColor="text1"/>
        </w:rPr>
        <w:t>to</w:t>
      </w:r>
      <w:r w:rsidRPr="007B475C">
        <w:rPr>
          <w:color w:val="000000" w:themeColor="text1"/>
        </w:rPr>
        <w:t xml:space="preserve"> bring water.  Supervisor Roth asked why the County </w:t>
      </w:r>
      <w:r w:rsidR="007B475C" w:rsidRPr="007B475C">
        <w:rPr>
          <w:color w:val="000000" w:themeColor="text1"/>
        </w:rPr>
        <w:t>is not</w:t>
      </w:r>
      <w:r w:rsidRPr="007B475C">
        <w:rPr>
          <w:color w:val="000000" w:themeColor="text1"/>
        </w:rPr>
        <w:t xml:space="preserve"> </w:t>
      </w:r>
      <w:r w:rsidR="00A11E94" w:rsidRPr="007B475C">
        <w:rPr>
          <w:color w:val="000000" w:themeColor="text1"/>
        </w:rPr>
        <w:t>supporting the project.  Mr. Gordon said the County is using Act 13 monies to set up the infrastructure bank where municipalities can borrow money for the project.  He stated the County funds 1 1 / 2 % of the interest rate.  He reported Penn Township would pay approximately $2,000.00 a month for 10 years if we borrowed $250,000.00. The discussion lasted approximately 20 minutes.</w:t>
      </w:r>
    </w:p>
    <w:p w14:paraId="343E4361" w14:textId="77777777" w:rsidR="00A11E94" w:rsidRPr="007B475C" w:rsidRDefault="00A11E94" w:rsidP="00044EF5">
      <w:pPr>
        <w:pStyle w:val="NoSpacing"/>
        <w:rPr>
          <w:color w:val="000000" w:themeColor="text1"/>
        </w:rPr>
      </w:pPr>
    </w:p>
    <w:p w14:paraId="6A8A40E7" w14:textId="77777777" w:rsidR="00044EF5" w:rsidRPr="007B475C" w:rsidRDefault="00A652FF" w:rsidP="00044EF5">
      <w:pPr>
        <w:pStyle w:val="NoSpacing"/>
        <w:rPr>
          <w:b/>
          <w:color w:val="000000" w:themeColor="text1"/>
          <w:u w:val="single"/>
        </w:rPr>
      </w:pPr>
      <w:r w:rsidRPr="007B475C">
        <w:rPr>
          <w:b/>
          <w:color w:val="000000" w:themeColor="text1"/>
          <w:u w:val="single"/>
        </w:rPr>
        <w:t>Correspondence</w:t>
      </w:r>
    </w:p>
    <w:p w14:paraId="54E8DFB1" w14:textId="77777777" w:rsidR="00044EF5" w:rsidRPr="007B475C" w:rsidRDefault="00044EF5" w:rsidP="00044EF5">
      <w:pPr>
        <w:pStyle w:val="NoSpacing"/>
        <w:rPr>
          <w:color w:val="000000" w:themeColor="text1"/>
          <w:u w:val="single"/>
        </w:rPr>
      </w:pPr>
    </w:p>
    <w:p w14:paraId="6CF5D422" w14:textId="528420D4" w:rsidR="008D14E8" w:rsidRPr="007B475C" w:rsidRDefault="00A652FF" w:rsidP="00044EF5">
      <w:pPr>
        <w:pStyle w:val="NoSpacing"/>
        <w:rPr>
          <w:color w:val="000000" w:themeColor="text1"/>
        </w:rPr>
      </w:pPr>
      <w:r w:rsidRPr="007B475C">
        <w:rPr>
          <w:b/>
          <w:bCs/>
          <w:color w:val="000000" w:themeColor="text1"/>
          <w:u w:val="single"/>
        </w:rPr>
        <w:t>Dan Wible</w:t>
      </w:r>
      <w:r w:rsidRPr="007B475C">
        <w:rPr>
          <w:color w:val="000000" w:themeColor="text1"/>
        </w:rPr>
        <w:t xml:space="preserve"> – Thank you card on the passing of his father from the Wible family.</w:t>
      </w:r>
    </w:p>
    <w:p w14:paraId="31EC40CE" w14:textId="4F7EE5DE" w:rsidR="00A11E94" w:rsidRPr="007B475C" w:rsidRDefault="00A11E94" w:rsidP="00044EF5">
      <w:pPr>
        <w:pStyle w:val="NoSpacing"/>
        <w:rPr>
          <w:color w:val="000000" w:themeColor="text1"/>
        </w:rPr>
      </w:pPr>
    </w:p>
    <w:p w14:paraId="524556FB" w14:textId="3D7825EE" w:rsidR="00A11E94" w:rsidRPr="007B475C" w:rsidRDefault="00A652FF" w:rsidP="00044EF5">
      <w:pPr>
        <w:pStyle w:val="NoSpacing"/>
        <w:rPr>
          <w:color w:val="000000" w:themeColor="text1"/>
        </w:rPr>
      </w:pPr>
      <w:r w:rsidRPr="007B475C">
        <w:rPr>
          <w:b/>
          <w:bCs/>
          <w:color w:val="000000" w:themeColor="text1"/>
          <w:u w:val="single"/>
        </w:rPr>
        <w:t>Butler County Airport</w:t>
      </w:r>
      <w:r w:rsidR="0069577D" w:rsidRPr="007B475C">
        <w:rPr>
          <w:color w:val="000000" w:themeColor="text1"/>
        </w:rPr>
        <w:t xml:space="preserve"> – Letter notifying Penn Township of the Butler County Airport Authority's intent to pursue MTF grant assistance for the Pittsburgh-Butler Regional Airport Route 8 Access Project.  The Authority is proposing to undertake enhancements at the intersection of Route 8 and Airport Road.  The heavily trafficked intersection will receive new traffic signals that can accommodate the </w:t>
      </w:r>
      <w:r w:rsidR="00056AB3">
        <w:rPr>
          <w:color w:val="000000" w:themeColor="text1"/>
        </w:rPr>
        <w:t>R</w:t>
      </w:r>
      <w:r w:rsidR="0069577D" w:rsidRPr="007B475C">
        <w:rPr>
          <w:color w:val="000000" w:themeColor="text1"/>
        </w:rPr>
        <w:t xml:space="preserve">oute 8 </w:t>
      </w:r>
      <w:r w:rsidR="00056AB3">
        <w:rPr>
          <w:color w:val="000000" w:themeColor="text1"/>
        </w:rPr>
        <w:t>c</w:t>
      </w:r>
      <w:r w:rsidR="0069577D" w:rsidRPr="007B475C">
        <w:rPr>
          <w:color w:val="000000" w:themeColor="text1"/>
        </w:rPr>
        <w:t xml:space="preserve">orridor's noticeable growth and receive pedestrian crosswalks, accessible curb ramp, and associated signal provisions.  They would appreciate a letter of support to submit with the grant request. </w:t>
      </w:r>
    </w:p>
    <w:p w14:paraId="78E77BA3" w14:textId="637F22B6" w:rsidR="0069577D" w:rsidRPr="007B475C" w:rsidRDefault="0069577D" w:rsidP="00044EF5">
      <w:pPr>
        <w:pStyle w:val="NoSpacing"/>
        <w:rPr>
          <w:color w:val="000000" w:themeColor="text1"/>
        </w:rPr>
      </w:pPr>
    </w:p>
    <w:p w14:paraId="1F637BC2" w14:textId="3A3898A6" w:rsidR="0069577D" w:rsidRPr="007B475C" w:rsidRDefault="00A652FF" w:rsidP="00044EF5">
      <w:pPr>
        <w:pStyle w:val="NoSpacing"/>
        <w:rPr>
          <w:color w:val="000000" w:themeColor="text1"/>
        </w:rPr>
      </w:pPr>
      <w:r w:rsidRPr="007B475C">
        <w:rPr>
          <w:b/>
          <w:bCs/>
          <w:color w:val="000000" w:themeColor="text1"/>
          <w:u w:val="single"/>
        </w:rPr>
        <w:t>The Honorable Yassmin Gramian, PennDot</w:t>
      </w:r>
      <w:r w:rsidRPr="007B475C">
        <w:rPr>
          <w:color w:val="000000" w:themeColor="text1"/>
        </w:rPr>
        <w:t xml:space="preserve"> – Copy of letter expressing our support for the Butler County Airport Authority’s funding request through the PennDot Multimodal Transportation Fund program.</w:t>
      </w:r>
    </w:p>
    <w:p w14:paraId="2844D91F" w14:textId="65925AE3" w:rsidR="00A652FF" w:rsidRDefault="00A652FF">
      <w:pPr>
        <w:rPr>
          <w:color w:val="000000" w:themeColor="text1"/>
        </w:rPr>
      </w:pPr>
      <w:r>
        <w:rPr>
          <w:color w:val="000000" w:themeColor="text1"/>
        </w:rPr>
        <w:br w:type="page"/>
      </w:r>
    </w:p>
    <w:p w14:paraId="3AB5B59E" w14:textId="6B46655A" w:rsidR="0069577D" w:rsidRDefault="00A652FF" w:rsidP="00A652FF">
      <w:pPr>
        <w:pStyle w:val="NoSpacing"/>
        <w:jc w:val="center"/>
        <w:rPr>
          <w:color w:val="000000" w:themeColor="text1"/>
        </w:rPr>
      </w:pPr>
      <w:r>
        <w:rPr>
          <w:color w:val="000000" w:themeColor="text1"/>
        </w:rPr>
        <w:lastRenderedPageBreak/>
        <w:t>Tuesday, November 10, 2020</w:t>
      </w:r>
    </w:p>
    <w:p w14:paraId="06AB250F" w14:textId="6EB9718F" w:rsidR="00A652FF" w:rsidRDefault="00A652FF" w:rsidP="00A652FF">
      <w:pPr>
        <w:pStyle w:val="NoSpacing"/>
        <w:jc w:val="center"/>
        <w:rPr>
          <w:color w:val="000000" w:themeColor="text1"/>
        </w:rPr>
      </w:pPr>
    </w:p>
    <w:p w14:paraId="5B46753B" w14:textId="03868292" w:rsidR="00A652FF" w:rsidRDefault="00A652FF" w:rsidP="00A652FF">
      <w:pPr>
        <w:pStyle w:val="NoSpacing"/>
        <w:rPr>
          <w:b/>
          <w:bCs/>
          <w:color w:val="000000" w:themeColor="text1"/>
          <w:u w:val="single"/>
        </w:rPr>
      </w:pPr>
      <w:r>
        <w:rPr>
          <w:b/>
          <w:bCs/>
          <w:color w:val="000000" w:themeColor="text1"/>
          <w:u w:val="single"/>
        </w:rPr>
        <w:t>Correspondence – Continued</w:t>
      </w:r>
    </w:p>
    <w:p w14:paraId="47401338" w14:textId="77777777" w:rsidR="00A652FF" w:rsidRPr="00A652FF" w:rsidRDefault="00A652FF" w:rsidP="00A652FF">
      <w:pPr>
        <w:pStyle w:val="NoSpacing"/>
        <w:rPr>
          <w:b/>
          <w:bCs/>
          <w:color w:val="000000" w:themeColor="text1"/>
          <w:u w:val="single"/>
        </w:rPr>
      </w:pPr>
    </w:p>
    <w:p w14:paraId="5F30A1A8" w14:textId="12865932" w:rsidR="0069577D" w:rsidRPr="007B475C" w:rsidRDefault="00A652FF" w:rsidP="00044EF5">
      <w:pPr>
        <w:pStyle w:val="NoSpacing"/>
        <w:rPr>
          <w:color w:val="000000" w:themeColor="text1"/>
        </w:rPr>
      </w:pPr>
      <w:r w:rsidRPr="007B475C">
        <w:rPr>
          <w:b/>
          <w:bCs/>
          <w:color w:val="000000" w:themeColor="text1"/>
          <w:u w:val="single"/>
        </w:rPr>
        <w:t>The Honorable Yassmin Gramian, PennDot</w:t>
      </w:r>
      <w:r w:rsidRPr="007B475C">
        <w:rPr>
          <w:color w:val="000000" w:themeColor="text1"/>
        </w:rPr>
        <w:t xml:space="preserve"> – Copy of letter from the Penn Township Land Use Department regarding the Butler County Airport Authority PennDot Multimodal Transportation Fund who has determined the proposed improvements are consistent with furthering the Township's general objectives for modernizing transportation infrastructure at the Route 8 and Airport Road intersection.</w:t>
      </w:r>
    </w:p>
    <w:p w14:paraId="4718878A" w14:textId="131491B3" w:rsidR="0069577D" w:rsidRPr="007B475C" w:rsidRDefault="0069577D" w:rsidP="00044EF5">
      <w:pPr>
        <w:pStyle w:val="NoSpacing"/>
        <w:rPr>
          <w:color w:val="000000" w:themeColor="text1"/>
        </w:rPr>
      </w:pPr>
    </w:p>
    <w:p w14:paraId="17264E55" w14:textId="47C003EE" w:rsidR="0069577D" w:rsidRPr="007B475C" w:rsidRDefault="00A652FF" w:rsidP="00044EF5">
      <w:pPr>
        <w:pStyle w:val="NoSpacing"/>
        <w:rPr>
          <w:color w:val="000000" w:themeColor="text1"/>
        </w:rPr>
      </w:pPr>
      <w:r w:rsidRPr="007B475C">
        <w:rPr>
          <w:b/>
          <w:bCs/>
          <w:color w:val="000000" w:themeColor="text1"/>
          <w:u w:val="single"/>
        </w:rPr>
        <w:t>The Honorable Yassmin Gramian, PennDot</w:t>
      </w:r>
      <w:r w:rsidRPr="007B475C">
        <w:rPr>
          <w:color w:val="000000" w:themeColor="text1"/>
        </w:rPr>
        <w:t xml:space="preserve"> – Copy of letter regarding the Pittsburgh-Butler Regional Airport Route 8 Access Project</w:t>
      </w:r>
      <w:r w:rsidR="002008CC" w:rsidRPr="007B475C">
        <w:rPr>
          <w:color w:val="000000" w:themeColor="text1"/>
        </w:rPr>
        <w:t>.  Penn Township affirms that Penn Township, Butler County has funding for the required MTF match for $116,776.00.  Penn Township will partner with the Butler County Airport Authority which has pledged $55,843.14 towards the project for a total combined match of $172,619.14.  This committed match will support this current $570,000 PennDot MTF request.</w:t>
      </w:r>
    </w:p>
    <w:p w14:paraId="2C6391A3" w14:textId="02D6DB55" w:rsidR="002008CC" w:rsidRPr="007B475C" w:rsidRDefault="002008CC" w:rsidP="00044EF5">
      <w:pPr>
        <w:pStyle w:val="NoSpacing"/>
        <w:rPr>
          <w:color w:val="000000" w:themeColor="text1"/>
        </w:rPr>
      </w:pPr>
    </w:p>
    <w:p w14:paraId="07A8F970" w14:textId="38731A0B" w:rsidR="002008CC" w:rsidRPr="007B475C" w:rsidRDefault="00A652FF" w:rsidP="00044EF5">
      <w:pPr>
        <w:pStyle w:val="NoSpacing"/>
        <w:rPr>
          <w:color w:val="000000" w:themeColor="text1"/>
        </w:rPr>
      </w:pPr>
      <w:r w:rsidRPr="007B475C">
        <w:rPr>
          <w:b/>
          <w:bCs/>
          <w:color w:val="000000" w:themeColor="text1"/>
          <w:u w:val="single"/>
        </w:rPr>
        <w:t>PSATS News Bulletin</w:t>
      </w:r>
      <w:r w:rsidRPr="007B475C">
        <w:rPr>
          <w:color w:val="000000" w:themeColor="text1"/>
        </w:rPr>
        <w:t xml:space="preserve"> – Newsletter dated October 2020 on Capitol Roundup, Covid News, Make Plans Now to Attend PSATS’2021 Conference &amp; Centennial Celebration, Gran</w:t>
      </w:r>
      <w:r w:rsidR="00056AB3">
        <w:rPr>
          <w:color w:val="000000" w:themeColor="text1"/>
        </w:rPr>
        <w:t>t</w:t>
      </w:r>
      <w:r w:rsidRPr="007B475C">
        <w:rPr>
          <w:color w:val="000000" w:themeColor="text1"/>
        </w:rPr>
        <w:t xml:space="preserve"> and Fund Resources Available, Don’t Miss PSATS Training Opportunities and This and That.</w:t>
      </w:r>
    </w:p>
    <w:p w14:paraId="7B764798" w14:textId="03A57BDF" w:rsidR="002008CC" w:rsidRPr="007B475C" w:rsidRDefault="002008CC" w:rsidP="00044EF5">
      <w:pPr>
        <w:pStyle w:val="NoSpacing"/>
        <w:rPr>
          <w:color w:val="000000" w:themeColor="text1"/>
        </w:rPr>
      </w:pPr>
    </w:p>
    <w:p w14:paraId="7E8DD1FB" w14:textId="2789FF90" w:rsidR="002008CC" w:rsidRPr="007B475C" w:rsidRDefault="00A652FF" w:rsidP="00044EF5">
      <w:pPr>
        <w:pStyle w:val="NoSpacing"/>
        <w:rPr>
          <w:color w:val="000000" w:themeColor="text1"/>
        </w:rPr>
      </w:pPr>
      <w:r w:rsidRPr="007B475C">
        <w:rPr>
          <w:b/>
          <w:bCs/>
          <w:color w:val="000000" w:themeColor="text1"/>
          <w:u w:val="single"/>
        </w:rPr>
        <w:t>PSATS 2020 Board Adopted PSATS Resolutions</w:t>
      </w:r>
      <w:r w:rsidRPr="007B475C">
        <w:rPr>
          <w:color w:val="000000" w:themeColor="text1"/>
        </w:rPr>
        <w:t xml:space="preserve"> – On September 16, 2020, the PSATS Executive Board adopted resolutions to fill a policy void due to the cancellation of the 2020 PSATS Annual Conference.</w:t>
      </w:r>
    </w:p>
    <w:p w14:paraId="741DF739" w14:textId="3CA24396" w:rsidR="002008CC" w:rsidRPr="007B475C" w:rsidRDefault="002008CC" w:rsidP="00044EF5">
      <w:pPr>
        <w:pStyle w:val="NoSpacing"/>
        <w:rPr>
          <w:color w:val="000000" w:themeColor="text1"/>
        </w:rPr>
      </w:pPr>
    </w:p>
    <w:p w14:paraId="3807B154" w14:textId="10C4B1A9" w:rsidR="002008CC" w:rsidRPr="007B475C" w:rsidRDefault="00A652FF" w:rsidP="00044EF5">
      <w:pPr>
        <w:pStyle w:val="NoSpacing"/>
        <w:rPr>
          <w:color w:val="000000" w:themeColor="text1"/>
        </w:rPr>
      </w:pPr>
      <w:r w:rsidRPr="007B475C">
        <w:rPr>
          <w:b/>
          <w:bCs/>
          <w:color w:val="000000" w:themeColor="text1"/>
          <w:u w:val="single"/>
        </w:rPr>
        <w:t>Butler Area Public Library</w:t>
      </w:r>
      <w:r w:rsidRPr="007B475C">
        <w:rPr>
          <w:color w:val="000000" w:themeColor="text1"/>
        </w:rPr>
        <w:t xml:space="preserve"> – Thank you for the 2020 donation of $5,000.00.</w:t>
      </w:r>
    </w:p>
    <w:p w14:paraId="2DD819B5" w14:textId="77777777" w:rsidR="008D14E8" w:rsidRPr="007B475C" w:rsidRDefault="008D14E8" w:rsidP="00044EF5">
      <w:pPr>
        <w:pStyle w:val="NoSpacing"/>
        <w:rPr>
          <w:color w:val="000000" w:themeColor="text1"/>
        </w:rPr>
      </w:pPr>
    </w:p>
    <w:p w14:paraId="565F0A3F" w14:textId="77777777" w:rsidR="008D14E8" w:rsidRPr="007B475C" w:rsidRDefault="00A652FF" w:rsidP="00044EF5">
      <w:pPr>
        <w:pStyle w:val="NoSpacing"/>
        <w:rPr>
          <w:b/>
          <w:color w:val="000000" w:themeColor="text1"/>
          <w:u w:val="single"/>
        </w:rPr>
      </w:pPr>
      <w:r w:rsidRPr="007B475C">
        <w:rPr>
          <w:b/>
          <w:color w:val="000000" w:themeColor="text1"/>
          <w:u w:val="single"/>
        </w:rPr>
        <w:t>Seminars</w:t>
      </w:r>
    </w:p>
    <w:p w14:paraId="1718F665" w14:textId="77777777" w:rsidR="008D14E8" w:rsidRPr="007B475C" w:rsidRDefault="008D14E8" w:rsidP="00044EF5">
      <w:pPr>
        <w:pStyle w:val="NoSpacing"/>
        <w:rPr>
          <w:color w:val="000000" w:themeColor="text1"/>
          <w:u w:val="single"/>
        </w:rPr>
      </w:pPr>
    </w:p>
    <w:p w14:paraId="67B01A55" w14:textId="69D2EF15" w:rsidR="008D14E8" w:rsidRPr="007B475C" w:rsidRDefault="00A652FF" w:rsidP="00044EF5">
      <w:pPr>
        <w:pStyle w:val="NoSpacing"/>
        <w:rPr>
          <w:color w:val="000000" w:themeColor="text1"/>
        </w:rPr>
      </w:pPr>
      <w:r w:rsidRPr="007B475C">
        <w:rPr>
          <w:color w:val="000000" w:themeColor="text1"/>
        </w:rPr>
        <w:t>None.</w:t>
      </w:r>
    </w:p>
    <w:p w14:paraId="5C2AD7F0" w14:textId="77777777" w:rsidR="002008CC" w:rsidRPr="007B475C" w:rsidRDefault="002008CC" w:rsidP="00044EF5">
      <w:pPr>
        <w:pStyle w:val="NoSpacing"/>
        <w:rPr>
          <w:color w:val="000000" w:themeColor="text1"/>
        </w:rPr>
      </w:pPr>
    </w:p>
    <w:p w14:paraId="69EF21BE" w14:textId="77777777" w:rsidR="008D14E8" w:rsidRPr="007B475C" w:rsidRDefault="00A652FF" w:rsidP="00044EF5">
      <w:pPr>
        <w:pStyle w:val="NoSpacing"/>
        <w:rPr>
          <w:b/>
          <w:color w:val="000000" w:themeColor="text1"/>
          <w:u w:val="single"/>
        </w:rPr>
      </w:pPr>
      <w:r w:rsidRPr="007B475C">
        <w:rPr>
          <w:b/>
          <w:color w:val="000000" w:themeColor="text1"/>
          <w:u w:val="single"/>
        </w:rPr>
        <w:t>Treasurer’s Report</w:t>
      </w:r>
    </w:p>
    <w:p w14:paraId="15EE6153" w14:textId="77777777" w:rsidR="008D14E8" w:rsidRPr="007B475C" w:rsidRDefault="008D14E8" w:rsidP="00044EF5">
      <w:pPr>
        <w:pStyle w:val="NoSpacing"/>
        <w:rPr>
          <w:color w:val="000000" w:themeColor="text1"/>
          <w:u w:val="single"/>
        </w:rPr>
      </w:pPr>
    </w:p>
    <w:p w14:paraId="751864D2" w14:textId="180B33E3" w:rsidR="008D14E8" w:rsidRPr="007B475C" w:rsidRDefault="00A652FF" w:rsidP="00044EF5">
      <w:pPr>
        <w:pStyle w:val="NoSpacing"/>
        <w:rPr>
          <w:color w:val="000000" w:themeColor="text1"/>
        </w:rPr>
      </w:pPr>
      <w:r w:rsidRPr="007B475C">
        <w:rPr>
          <w:color w:val="000000" w:themeColor="text1"/>
        </w:rPr>
        <w:t xml:space="preserve">Mrs. Zerfoss read the list of invoices paid since the last report was read on </w:t>
      </w:r>
      <w:r w:rsidR="002008CC" w:rsidRPr="007B475C">
        <w:rPr>
          <w:color w:val="000000" w:themeColor="text1"/>
        </w:rPr>
        <w:t>October 13, 2020</w:t>
      </w:r>
      <w:r w:rsidRPr="007B475C">
        <w:rPr>
          <w:color w:val="000000" w:themeColor="text1"/>
        </w:rPr>
        <w:t>.  Township Fund: $</w:t>
      </w:r>
      <w:r w:rsidR="002008CC" w:rsidRPr="007B475C">
        <w:rPr>
          <w:color w:val="000000" w:themeColor="text1"/>
        </w:rPr>
        <w:t>98,850.94</w:t>
      </w:r>
      <w:r w:rsidRPr="007B475C">
        <w:rPr>
          <w:color w:val="000000" w:themeColor="text1"/>
        </w:rPr>
        <w:t>, Fire Tax Fund: $</w:t>
      </w:r>
      <w:r w:rsidR="002008CC" w:rsidRPr="007B475C">
        <w:rPr>
          <w:color w:val="000000" w:themeColor="text1"/>
        </w:rPr>
        <w:t>4,366.86</w:t>
      </w:r>
      <w:r w:rsidRPr="007B475C">
        <w:rPr>
          <w:color w:val="000000" w:themeColor="text1"/>
        </w:rPr>
        <w:t xml:space="preserve">, </w:t>
      </w:r>
      <w:r w:rsidR="002008CC" w:rsidRPr="007B475C">
        <w:rPr>
          <w:color w:val="000000" w:themeColor="text1"/>
        </w:rPr>
        <w:t xml:space="preserve">Act 13 Fund: $84,209.70, </w:t>
      </w:r>
      <w:r w:rsidRPr="007B475C">
        <w:rPr>
          <w:color w:val="000000" w:themeColor="text1"/>
        </w:rPr>
        <w:t>Municipal Pension: $</w:t>
      </w:r>
      <w:r w:rsidR="002008CC" w:rsidRPr="007B475C">
        <w:rPr>
          <w:color w:val="000000" w:themeColor="text1"/>
        </w:rPr>
        <w:t>849.03</w:t>
      </w:r>
      <w:r w:rsidRPr="007B475C">
        <w:rPr>
          <w:color w:val="000000" w:themeColor="text1"/>
        </w:rPr>
        <w:t>, Police Pension Fund: $</w:t>
      </w:r>
      <w:r w:rsidR="002008CC" w:rsidRPr="007B475C">
        <w:rPr>
          <w:color w:val="000000" w:themeColor="text1"/>
        </w:rPr>
        <w:t>240.09</w:t>
      </w:r>
      <w:r w:rsidRPr="007B475C">
        <w:rPr>
          <w:color w:val="000000" w:themeColor="text1"/>
        </w:rPr>
        <w:t>.  Deposits into the various Township Funds totaled $</w:t>
      </w:r>
      <w:r w:rsidR="002008CC" w:rsidRPr="007B475C">
        <w:rPr>
          <w:color w:val="000000" w:themeColor="text1"/>
        </w:rPr>
        <w:t>210,977.21</w:t>
      </w:r>
      <w:r w:rsidRPr="007B475C">
        <w:rPr>
          <w:color w:val="000000" w:themeColor="text1"/>
        </w:rPr>
        <w:t>.  Balances were read as follows:  Township Fund: $</w:t>
      </w:r>
      <w:r w:rsidR="002008CC" w:rsidRPr="007B475C">
        <w:rPr>
          <w:color w:val="000000" w:themeColor="text1"/>
        </w:rPr>
        <w:t>310,753.08</w:t>
      </w:r>
      <w:r w:rsidRPr="007B475C">
        <w:rPr>
          <w:color w:val="000000" w:themeColor="text1"/>
        </w:rPr>
        <w:t>, Fire Tax Fund: $</w:t>
      </w:r>
      <w:r w:rsidR="002008CC" w:rsidRPr="007B475C">
        <w:rPr>
          <w:color w:val="000000" w:themeColor="text1"/>
        </w:rPr>
        <w:t>124,403.74</w:t>
      </w:r>
      <w:r w:rsidRPr="007B475C">
        <w:rPr>
          <w:color w:val="000000" w:themeColor="text1"/>
        </w:rPr>
        <w:t xml:space="preserve">, </w:t>
      </w:r>
      <w:r w:rsidR="002008CC" w:rsidRPr="007B475C">
        <w:rPr>
          <w:color w:val="000000" w:themeColor="text1"/>
        </w:rPr>
        <w:t xml:space="preserve">Township Capital Savings Fund: $311,440.39, </w:t>
      </w:r>
      <w:r w:rsidRPr="007B475C">
        <w:rPr>
          <w:color w:val="000000" w:themeColor="text1"/>
        </w:rPr>
        <w:t>Act 13 Impact Fund: $</w:t>
      </w:r>
      <w:r w:rsidR="002008CC" w:rsidRPr="007B475C">
        <w:rPr>
          <w:color w:val="000000" w:themeColor="text1"/>
        </w:rPr>
        <w:t>527,876.41</w:t>
      </w:r>
      <w:r w:rsidRPr="007B475C">
        <w:rPr>
          <w:color w:val="000000" w:themeColor="text1"/>
        </w:rPr>
        <w:t>, Municipal Pension Fund: $</w:t>
      </w:r>
      <w:r w:rsidR="002008CC" w:rsidRPr="007B475C">
        <w:rPr>
          <w:color w:val="000000" w:themeColor="text1"/>
        </w:rPr>
        <w:t>700,266.03</w:t>
      </w:r>
      <w:r w:rsidRPr="007B475C">
        <w:rPr>
          <w:color w:val="000000" w:themeColor="text1"/>
        </w:rPr>
        <w:t>, Police Pension Fund: $</w:t>
      </w:r>
      <w:r w:rsidR="002008CC" w:rsidRPr="007B475C">
        <w:rPr>
          <w:color w:val="000000" w:themeColor="text1"/>
        </w:rPr>
        <w:t>1,344,176.35</w:t>
      </w:r>
      <w:r w:rsidRPr="007B475C">
        <w:rPr>
          <w:color w:val="000000" w:themeColor="text1"/>
        </w:rPr>
        <w:t>, State Fund: $</w:t>
      </w:r>
      <w:r w:rsidR="002008CC" w:rsidRPr="007B475C">
        <w:rPr>
          <w:color w:val="000000" w:themeColor="text1"/>
        </w:rPr>
        <w:t>36,869.28</w:t>
      </w:r>
      <w:r w:rsidRPr="007B475C">
        <w:rPr>
          <w:color w:val="000000" w:themeColor="text1"/>
        </w:rPr>
        <w:t xml:space="preserve">.  Supervisor </w:t>
      </w:r>
      <w:r w:rsidR="002008CC" w:rsidRPr="007B475C">
        <w:rPr>
          <w:color w:val="000000" w:themeColor="text1"/>
        </w:rPr>
        <w:t>Mowry</w:t>
      </w:r>
      <w:r w:rsidRPr="007B475C">
        <w:rPr>
          <w:color w:val="000000" w:themeColor="text1"/>
        </w:rPr>
        <w:t xml:space="preserve"> made the motion and Supervisor </w:t>
      </w:r>
      <w:r w:rsidR="002008CC" w:rsidRPr="007B475C">
        <w:rPr>
          <w:color w:val="000000" w:themeColor="text1"/>
        </w:rPr>
        <w:t>Roth</w:t>
      </w:r>
      <w:r w:rsidRPr="007B475C">
        <w:rPr>
          <w:color w:val="000000" w:themeColor="text1"/>
        </w:rPr>
        <w:t xml:space="preserve"> seconded the motion that the Treasurer’s Report is approved as presented.  The motion carried.</w:t>
      </w:r>
    </w:p>
    <w:p w14:paraId="43E0CAEB" w14:textId="5A4BD961" w:rsidR="00A652FF" w:rsidRDefault="00A652FF">
      <w:pPr>
        <w:rPr>
          <w:color w:val="000000" w:themeColor="text1"/>
        </w:rPr>
      </w:pPr>
      <w:r>
        <w:rPr>
          <w:color w:val="000000" w:themeColor="text1"/>
        </w:rPr>
        <w:br w:type="page"/>
      </w:r>
    </w:p>
    <w:p w14:paraId="2ADF4B3F" w14:textId="305CD776" w:rsidR="008D14E8" w:rsidRDefault="00A652FF" w:rsidP="00A652FF">
      <w:pPr>
        <w:pStyle w:val="NoSpacing"/>
        <w:jc w:val="center"/>
        <w:rPr>
          <w:color w:val="000000" w:themeColor="text1"/>
        </w:rPr>
      </w:pPr>
      <w:r>
        <w:rPr>
          <w:color w:val="000000" w:themeColor="text1"/>
        </w:rPr>
        <w:lastRenderedPageBreak/>
        <w:t>Tuesday, November 10, 2020</w:t>
      </w:r>
    </w:p>
    <w:p w14:paraId="74C2A50D" w14:textId="77777777" w:rsidR="00A652FF" w:rsidRPr="007B475C" w:rsidRDefault="00A652FF" w:rsidP="00A652FF">
      <w:pPr>
        <w:pStyle w:val="NoSpacing"/>
        <w:jc w:val="center"/>
        <w:rPr>
          <w:color w:val="000000" w:themeColor="text1"/>
        </w:rPr>
      </w:pPr>
    </w:p>
    <w:p w14:paraId="21D57250" w14:textId="77777777" w:rsidR="00D67119" w:rsidRPr="007B475C" w:rsidRDefault="00A652FF" w:rsidP="00044EF5">
      <w:pPr>
        <w:pStyle w:val="NoSpacing"/>
        <w:rPr>
          <w:b/>
          <w:color w:val="000000" w:themeColor="text1"/>
          <w:u w:val="single"/>
        </w:rPr>
      </w:pPr>
      <w:r w:rsidRPr="007B475C">
        <w:rPr>
          <w:b/>
          <w:color w:val="000000" w:themeColor="text1"/>
          <w:u w:val="single"/>
        </w:rPr>
        <w:t>Zoning Department</w:t>
      </w:r>
    </w:p>
    <w:p w14:paraId="148F31D8" w14:textId="70730374" w:rsidR="00D67119" w:rsidRPr="007B475C" w:rsidRDefault="00D67119" w:rsidP="00044EF5">
      <w:pPr>
        <w:pStyle w:val="NoSpacing"/>
        <w:rPr>
          <w:color w:val="000000" w:themeColor="text1"/>
          <w:u w:val="single"/>
        </w:rPr>
      </w:pPr>
    </w:p>
    <w:p w14:paraId="075871EE" w14:textId="6313A16C" w:rsidR="002008CC" w:rsidRPr="007B475C" w:rsidRDefault="00A652FF" w:rsidP="00044EF5">
      <w:pPr>
        <w:pStyle w:val="NoSpacing"/>
        <w:rPr>
          <w:color w:val="000000" w:themeColor="text1"/>
        </w:rPr>
      </w:pPr>
      <w:r w:rsidRPr="007B475C">
        <w:rPr>
          <w:color w:val="000000" w:themeColor="text1"/>
        </w:rPr>
        <w:t xml:space="preserve">Mr. Bonetti presented his </w:t>
      </w:r>
      <w:r w:rsidR="00FD7533" w:rsidRPr="007B475C">
        <w:rPr>
          <w:color w:val="000000" w:themeColor="text1"/>
        </w:rPr>
        <w:t>Zoning Report for October 2020.  The following have been issued:  6 Building Permits, 10 Zoning Permits, 9 Lien Letters.  Total zoning fees for October 2020 were $10,854.50</w:t>
      </w:r>
    </w:p>
    <w:p w14:paraId="0324A83F" w14:textId="30571D9A" w:rsidR="00FD7533" w:rsidRPr="007B475C" w:rsidRDefault="00FD7533" w:rsidP="00044EF5">
      <w:pPr>
        <w:pStyle w:val="NoSpacing"/>
        <w:rPr>
          <w:color w:val="000000" w:themeColor="text1"/>
        </w:rPr>
      </w:pPr>
    </w:p>
    <w:p w14:paraId="191776F0" w14:textId="45F6D1C8" w:rsidR="00FD7533" w:rsidRPr="007B475C" w:rsidRDefault="00A652FF" w:rsidP="00044EF5">
      <w:pPr>
        <w:pStyle w:val="NoSpacing"/>
        <w:rPr>
          <w:color w:val="000000" w:themeColor="text1"/>
        </w:rPr>
      </w:pPr>
      <w:r w:rsidRPr="007B475C">
        <w:rPr>
          <w:color w:val="000000" w:themeColor="text1"/>
        </w:rPr>
        <w:t xml:space="preserve">Mr. Bonetti also advised the Butler County Planning </w:t>
      </w:r>
      <w:r w:rsidR="00056AB3">
        <w:rPr>
          <w:color w:val="000000" w:themeColor="text1"/>
        </w:rPr>
        <w:t>C</w:t>
      </w:r>
      <w:r w:rsidRPr="007B475C">
        <w:rPr>
          <w:color w:val="000000" w:themeColor="text1"/>
        </w:rPr>
        <w:t>ommission reviewed the following plans and had no comments:</w:t>
      </w:r>
    </w:p>
    <w:p w14:paraId="666F6F97" w14:textId="5C18ED63" w:rsidR="00FD7533" w:rsidRPr="007B475C" w:rsidRDefault="00FD7533" w:rsidP="00044EF5">
      <w:pPr>
        <w:pStyle w:val="NoSpacing"/>
        <w:rPr>
          <w:color w:val="000000" w:themeColor="text1"/>
        </w:rPr>
      </w:pPr>
    </w:p>
    <w:p w14:paraId="4357E0A2" w14:textId="3626B19A" w:rsidR="00FD7533" w:rsidRPr="007B475C" w:rsidRDefault="00A652FF" w:rsidP="00044EF5">
      <w:pPr>
        <w:pStyle w:val="NoSpacing"/>
        <w:rPr>
          <w:color w:val="000000" w:themeColor="text1"/>
        </w:rPr>
      </w:pPr>
      <w:r w:rsidRPr="007B475C">
        <w:rPr>
          <w:color w:val="000000" w:themeColor="text1"/>
        </w:rPr>
        <w:tab/>
        <w:t>Callen/Bonney, Lot Line Revision, #20213</w:t>
      </w:r>
    </w:p>
    <w:p w14:paraId="05783B3D" w14:textId="579AB92C" w:rsidR="00FD7533" w:rsidRPr="007B475C" w:rsidRDefault="00A652FF" w:rsidP="00044EF5">
      <w:pPr>
        <w:pStyle w:val="NoSpacing"/>
        <w:rPr>
          <w:color w:val="000000" w:themeColor="text1"/>
        </w:rPr>
      </w:pPr>
      <w:r w:rsidRPr="007B475C">
        <w:rPr>
          <w:color w:val="000000" w:themeColor="text1"/>
        </w:rPr>
        <w:tab/>
        <w:t>Clark/Brown, Lot Line Revision, #20217</w:t>
      </w:r>
    </w:p>
    <w:p w14:paraId="65BEB0F0" w14:textId="77777777" w:rsidR="00FD7533" w:rsidRPr="007B475C" w:rsidRDefault="00FD7533" w:rsidP="00044EF5">
      <w:pPr>
        <w:pStyle w:val="NoSpacing"/>
        <w:rPr>
          <w:color w:val="000000" w:themeColor="text1"/>
        </w:rPr>
      </w:pPr>
    </w:p>
    <w:p w14:paraId="5477E995" w14:textId="28DAB41C" w:rsidR="00D67119" w:rsidRPr="007B475C" w:rsidRDefault="00A652FF" w:rsidP="00044EF5">
      <w:pPr>
        <w:pStyle w:val="NoSpacing"/>
        <w:rPr>
          <w:color w:val="000000" w:themeColor="text1"/>
        </w:rPr>
      </w:pPr>
      <w:r w:rsidRPr="007B475C">
        <w:rPr>
          <w:color w:val="000000" w:themeColor="text1"/>
        </w:rPr>
        <w:t xml:space="preserve">Mr. Bonetti presented the </w:t>
      </w:r>
      <w:r w:rsidR="00B63A8C" w:rsidRPr="007B475C">
        <w:rPr>
          <w:color w:val="000000" w:themeColor="text1"/>
        </w:rPr>
        <w:t>CRS Contracting – Material Yard (Pittsburgh Road)</w:t>
      </w:r>
      <w:r w:rsidRPr="007B475C">
        <w:rPr>
          <w:color w:val="000000" w:themeColor="text1"/>
        </w:rPr>
        <w:t xml:space="preserve"> for approval.  He </w:t>
      </w:r>
      <w:r w:rsidR="00B63A8C" w:rsidRPr="007B475C">
        <w:rPr>
          <w:color w:val="000000" w:themeColor="text1"/>
        </w:rPr>
        <w:t>advised this had been tabled by the Board at their last meeting.  He recommends approving the site plan pending the</w:t>
      </w:r>
      <w:r w:rsidR="00056AB3">
        <w:rPr>
          <w:color w:val="000000" w:themeColor="text1"/>
        </w:rPr>
        <w:t>y</w:t>
      </w:r>
      <w:r w:rsidR="00B63A8C" w:rsidRPr="007B475C">
        <w:rPr>
          <w:color w:val="000000" w:themeColor="text1"/>
        </w:rPr>
        <w:t xml:space="preserve"> meet all requirements from HRG</w:t>
      </w:r>
      <w:r w:rsidRPr="007B475C">
        <w:rPr>
          <w:color w:val="000000" w:themeColor="text1"/>
        </w:rPr>
        <w:t xml:space="preserve">.  </w:t>
      </w:r>
      <w:r w:rsidR="003A5F17" w:rsidRPr="007B475C">
        <w:rPr>
          <w:color w:val="000000" w:themeColor="text1"/>
        </w:rPr>
        <w:t xml:space="preserve">Supervisor </w:t>
      </w:r>
      <w:r w:rsidR="00B63A8C" w:rsidRPr="007B475C">
        <w:rPr>
          <w:color w:val="000000" w:themeColor="text1"/>
        </w:rPr>
        <w:t>Roth</w:t>
      </w:r>
      <w:r w:rsidRPr="007B475C">
        <w:rPr>
          <w:color w:val="000000" w:themeColor="text1"/>
        </w:rPr>
        <w:t xml:space="preserve"> made the motion and Supervisor </w:t>
      </w:r>
      <w:r w:rsidR="00B63A8C" w:rsidRPr="007B475C">
        <w:rPr>
          <w:color w:val="000000" w:themeColor="text1"/>
        </w:rPr>
        <w:t>Ward</w:t>
      </w:r>
      <w:r w:rsidRPr="007B475C">
        <w:rPr>
          <w:color w:val="000000" w:themeColor="text1"/>
        </w:rPr>
        <w:t xml:space="preserve"> seconded the motion that the </w:t>
      </w:r>
      <w:r w:rsidR="00B63A8C" w:rsidRPr="007B475C">
        <w:rPr>
          <w:color w:val="000000" w:themeColor="text1"/>
        </w:rPr>
        <w:t xml:space="preserve">CRS Contracting – Material Yard (Pittsburgh Road) </w:t>
      </w:r>
      <w:r w:rsidRPr="007B475C">
        <w:rPr>
          <w:noProof/>
          <w:color w:val="000000" w:themeColor="text1"/>
        </w:rPr>
        <w:t>be</w:t>
      </w:r>
      <w:r w:rsidRPr="007B475C">
        <w:rPr>
          <w:color w:val="000000" w:themeColor="text1"/>
        </w:rPr>
        <w:t xml:space="preserve"> approved</w:t>
      </w:r>
      <w:r w:rsidR="00B63A8C" w:rsidRPr="007B475C">
        <w:rPr>
          <w:color w:val="000000" w:themeColor="text1"/>
        </w:rPr>
        <w:t xml:space="preserve"> pending they meet all requirements from HRG</w:t>
      </w:r>
      <w:r w:rsidRPr="007B475C">
        <w:rPr>
          <w:color w:val="000000" w:themeColor="text1"/>
        </w:rPr>
        <w:t>.  The motion carried.</w:t>
      </w:r>
    </w:p>
    <w:p w14:paraId="1748E939" w14:textId="3EE140D0" w:rsidR="00E31E8C" w:rsidRPr="007B475C" w:rsidRDefault="00E31E8C" w:rsidP="00044EF5">
      <w:pPr>
        <w:pStyle w:val="NoSpacing"/>
        <w:rPr>
          <w:color w:val="000000" w:themeColor="text1"/>
        </w:rPr>
      </w:pPr>
    </w:p>
    <w:p w14:paraId="6F889FDA" w14:textId="693C5077" w:rsidR="00B63A8C" w:rsidRPr="007B475C" w:rsidRDefault="00A652FF" w:rsidP="00B63A8C">
      <w:pPr>
        <w:pStyle w:val="NoSpacing"/>
        <w:rPr>
          <w:color w:val="000000" w:themeColor="text1"/>
        </w:rPr>
      </w:pPr>
      <w:r w:rsidRPr="007B475C">
        <w:rPr>
          <w:color w:val="000000" w:themeColor="text1"/>
        </w:rPr>
        <w:t>Mr. Bonetti presented the CRS Contracting – Office and Garage (Pittsburgh Road) for approval.  He advised this had been tabled by the Board at their last meeting.  He recommends approving the site plan pending the</w:t>
      </w:r>
      <w:r w:rsidR="00056AB3">
        <w:rPr>
          <w:color w:val="000000" w:themeColor="text1"/>
        </w:rPr>
        <w:t>y</w:t>
      </w:r>
      <w:r w:rsidRPr="007B475C">
        <w:rPr>
          <w:color w:val="000000" w:themeColor="text1"/>
        </w:rPr>
        <w:t xml:space="preserve"> meet all requirements from HRG.  Supervisor Roth made the motion and Supervisor Ward seconded the motion that the CRS Contracting – Office and Garage (Pittsburgh Road) </w:t>
      </w:r>
      <w:r w:rsidRPr="007B475C">
        <w:rPr>
          <w:noProof/>
          <w:color w:val="000000" w:themeColor="text1"/>
        </w:rPr>
        <w:t>be</w:t>
      </w:r>
      <w:r w:rsidRPr="007B475C">
        <w:rPr>
          <w:color w:val="000000" w:themeColor="text1"/>
        </w:rPr>
        <w:t xml:space="preserve"> approved pending they meet all requirements from HRG.  The motion carried.</w:t>
      </w:r>
    </w:p>
    <w:p w14:paraId="62804FF7" w14:textId="77777777" w:rsidR="00B63A8C" w:rsidRPr="007B475C" w:rsidRDefault="00B63A8C" w:rsidP="00044EF5">
      <w:pPr>
        <w:pStyle w:val="NoSpacing"/>
        <w:rPr>
          <w:color w:val="000000" w:themeColor="text1"/>
        </w:rPr>
      </w:pPr>
    </w:p>
    <w:p w14:paraId="41E903D0" w14:textId="77777777" w:rsidR="00E31E8C" w:rsidRPr="007B475C" w:rsidRDefault="00A652FF" w:rsidP="00044EF5">
      <w:pPr>
        <w:pStyle w:val="NoSpacing"/>
        <w:rPr>
          <w:b/>
          <w:color w:val="000000" w:themeColor="text1"/>
          <w:u w:val="single"/>
        </w:rPr>
      </w:pPr>
      <w:r w:rsidRPr="007B475C">
        <w:rPr>
          <w:b/>
          <w:color w:val="000000" w:themeColor="text1"/>
          <w:u w:val="single"/>
        </w:rPr>
        <w:t>Police Department</w:t>
      </w:r>
    </w:p>
    <w:p w14:paraId="23441057" w14:textId="77777777" w:rsidR="00E31E8C" w:rsidRPr="007B475C" w:rsidRDefault="00E31E8C" w:rsidP="00044EF5">
      <w:pPr>
        <w:pStyle w:val="NoSpacing"/>
        <w:rPr>
          <w:color w:val="000000" w:themeColor="text1"/>
          <w:u w:val="single"/>
        </w:rPr>
      </w:pPr>
    </w:p>
    <w:p w14:paraId="6199E70F" w14:textId="77777777" w:rsidR="00B63A8C" w:rsidRPr="007B475C" w:rsidRDefault="00A652FF" w:rsidP="00044EF5">
      <w:pPr>
        <w:pStyle w:val="NoSpacing"/>
        <w:rPr>
          <w:color w:val="000000" w:themeColor="text1"/>
        </w:rPr>
      </w:pPr>
      <w:r w:rsidRPr="007B475C">
        <w:rPr>
          <w:color w:val="000000" w:themeColor="text1"/>
        </w:rPr>
        <w:t>Mrs. Zerfoss read the Police report for October</w:t>
      </w:r>
      <w:r w:rsidR="003A5F17" w:rsidRPr="007B475C">
        <w:rPr>
          <w:color w:val="000000" w:themeColor="text1"/>
        </w:rPr>
        <w:t xml:space="preserve"> </w:t>
      </w:r>
      <w:r w:rsidRPr="007B475C">
        <w:rPr>
          <w:color w:val="000000" w:themeColor="text1"/>
        </w:rPr>
        <w:t xml:space="preserve">2020. </w:t>
      </w:r>
    </w:p>
    <w:p w14:paraId="4A829BD6" w14:textId="77777777" w:rsidR="00B63A8C" w:rsidRPr="007B475C" w:rsidRDefault="00B63A8C" w:rsidP="00044EF5">
      <w:pPr>
        <w:pStyle w:val="NoSpacing"/>
        <w:rPr>
          <w:color w:val="000000" w:themeColor="text1"/>
        </w:rPr>
      </w:pPr>
    </w:p>
    <w:p w14:paraId="70E8CCB3" w14:textId="77777777" w:rsidR="00B63A8C" w:rsidRPr="007B475C" w:rsidRDefault="00A652FF" w:rsidP="00044EF5">
      <w:pPr>
        <w:pStyle w:val="NoSpacing"/>
        <w:rPr>
          <w:color w:val="000000" w:themeColor="text1"/>
        </w:rPr>
      </w:pPr>
      <w:r w:rsidRPr="007B475C">
        <w:rPr>
          <w:color w:val="000000" w:themeColor="text1"/>
        </w:rPr>
        <w:t>Mrs. Zerfoss also presented Thank You cards to Corporal Ripper and Corporal Crawford from the Bundy Family, Jane Collins, and Roberta Andrade.</w:t>
      </w:r>
    </w:p>
    <w:p w14:paraId="1AEA601E" w14:textId="77777777" w:rsidR="00B63A8C" w:rsidRPr="007B475C" w:rsidRDefault="00B63A8C" w:rsidP="00044EF5">
      <w:pPr>
        <w:pStyle w:val="NoSpacing"/>
        <w:rPr>
          <w:color w:val="000000" w:themeColor="text1"/>
        </w:rPr>
      </w:pPr>
    </w:p>
    <w:p w14:paraId="6E16642E" w14:textId="36574891" w:rsidR="003A5F17" w:rsidRPr="007B475C" w:rsidRDefault="00A652FF" w:rsidP="00044EF5">
      <w:pPr>
        <w:pStyle w:val="NoSpacing"/>
        <w:rPr>
          <w:color w:val="000000" w:themeColor="text1"/>
        </w:rPr>
      </w:pPr>
      <w:r w:rsidRPr="007B475C">
        <w:rPr>
          <w:color w:val="000000" w:themeColor="text1"/>
        </w:rPr>
        <w:t>Supervisor Roth commended the Police on their handling of the Trump Rally.  They only had 2 days to prepare.  He stated the Police, Fire, and Road Departments worked great together and there were very few incidents.  The only problem was after the rally, everyone was let out at one time.</w:t>
      </w:r>
      <w:r w:rsidR="00D72FE1" w:rsidRPr="007B475C">
        <w:rPr>
          <w:color w:val="000000" w:themeColor="text1"/>
        </w:rPr>
        <w:t xml:space="preserve"> </w:t>
      </w:r>
    </w:p>
    <w:p w14:paraId="76B8F133" w14:textId="77777777" w:rsidR="003A5F17" w:rsidRPr="007B475C" w:rsidRDefault="003A5F17" w:rsidP="00044EF5">
      <w:pPr>
        <w:pStyle w:val="NoSpacing"/>
        <w:rPr>
          <w:color w:val="000000" w:themeColor="text1"/>
        </w:rPr>
      </w:pPr>
    </w:p>
    <w:p w14:paraId="40EE8A3C" w14:textId="77777777" w:rsidR="00FD28DB" w:rsidRPr="007B475C" w:rsidRDefault="00A652FF" w:rsidP="00044EF5">
      <w:pPr>
        <w:pStyle w:val="NoSpacing"/>
        <w:rPr>
          <w:b/>
          <w:color w:val="000000" w:themeColor="text1"/>
          <w:u w:val="single"/>
        </w:rPr>
      </w:pPr>
      <w:r w:rsidRPr="007B475C">
        <w:rPr>
          <w:b/>
          <w:color w:val="000000" w:themeColor="text1"/>
          <w:u w:val="single"/>
        </w:rPr>
        <w:t>Road Department</w:t>
      </w:r>
    </w:p>
    <w:p w14:paraId="29CB4497" w14:textId="4D87C668" w:rsidR="00D72FE1" w:rsidRPr="007B475C" w:rsidRDefault="00D72FE1" w:rsidP="00044EF5">
      <w:pPr>
        <w:pStyle w:val="NoSpacing"/>
        <w:rPr>
          <w:color w:val="000000" w:themeColor="text1"/>
        </w:rPr>
      </w:pPr>
    </w:p>
    <w:p w14:paraId="6CD3548D" w14:textId="67C72B41" w:rsidR="00B63A8C" w:rsidRPr="007B475C" w:rsidRDefault="00A652FF" w:rsidP="00044EF5">
      <w:pPr>
        <w:pStyle w:val="NoSpacing"/>
        <w:rPr>
          <w:color w:val="000000" w:themeColor="text1"/>
        </w:rPr>
      </w:pPr>
      <w:r w:rsidRPr="007B475C">
        <w:rPr>
          <w:color w:val="000000" w:themeColor="text1"/>
        </w:rPr>
        <w:t>Supervisor Roth reported DEP is cracking down on underground tanks.  They must be 50’ from any building and property lines.  He stated the tanks were installed in 1992.  He advised DEP does grant variances and he would like approval to apply for a variance to get above ground tanks.  He said the variance would cost approximately $1,500.00.  Supervisor Mowry made the motion and Supervisor Roth seconded the motion that Supervisor Roth apply to DEP for a variance to get above ground fuel tanks at a cost of approximately $1,500.00.</w:t>
      </w:r>
    </w:p>
    <w:p w14:paraId="5ED34FDA" w14:textId="6A42E618" w:rsidR="00A652FF" w:rsidRDefault="00A652FF">
      <w:pPr>
        <w:rPr>
          <w:color w:val="000000" w:themeColor="text1"/>
        </w:rPr>
      </w:pPr>
      <w:r>
        <w:rPr>
          <w:color w:val="000000" w:themeColor="text1"/>
        </w:rPr>
        <w:br w:type="page"/>
      </w:r>
    </w:p>
    <w:p w14:paraId="23822905" w14:textId="3E0E981E" w:rsidR="00B63A8C" w:rsidRDefault="00A652FF" w:rsidP="00A652FF">
      <w:pPr>
        <w:pStyle w:val="NoSpacing"/>
        <w:jc w:val="center"/>
        <w:rPr>
          <w:color w:val="000000" w:themeColor="text1"/>
        </w:rPr>
      </w:pPr>
      <w:r>
        <w:rPr>
          <w:color w:val="000000" w:themeColor="text1"/>
        </w:rPr>
        <w:lastRenderedPageBreak/>
        <w:t>Tuesday, November 10, 2020</w:t>
      </w:r>
    </w:p>
    <w:p w14:paraId="50EE81AD" w14:textId="77777777" w:rsidR="00A652FF" w:rsidRPr="007B475C" w:rsidRDefault="00A652FF" w:rsidP="00A652FF">
      <w:pPr>
        <w:pStyle w:val="NoSpacing"/>
        <w:jc w:val="center"/>
        <w:rPr>
          <w:color w:val="000000" w:themeColor="text1"/>
        </w:rPr>
      </w:pPr>
    </w:p>
    <w:p w14:paraId="75F672BD" w14:textId="77777777" w:rsidR="00D72FE1" w:rsidRPr="007B475C" w:rsidRDefault="00A652FF" w:rsidP="00044EF5">
      <w:pPr>
        <w:pStyle w:val="NoSpacing"/>
        <w:rPr>
          <w:b/>
          <w:color w:val="000000" w:themeColor="text1"/>
          <w:u w:val="single"/>
        </w:rPr>
      </w:pPr>
      <w:r w:rsidRPr="007B475C">
        <w:rPr>
          <w:b/>
          <w:color w:val="000000" w:themeColor="text1"/>
          <w:u w:val="single"/>
        </w:rPr>
        <w:t>Recycling Report</w:t>
      </w:r>
    </w:p>
    <w:p w14:paraId="0A9CAC4F" w14:textId="77777777" w:rsidR="00D72FE1" w:rsidRPr="007B475C" w:rsidRDefault="00D72FE1" w:rsidP="00044EF5">
      <w:pPr>
        <w:pStyle w:val="NoSpacing"/>
        <w:rPr>
          <w:color w:val="000000" w:themeColor="text1"/>
          <w:u w:val="single"/>
        </w:rPr>
      </w:pPr>
    </w:p>
    <w:p w14:paraId="6A261DFB" w14:textId="3F2698F5" w:rsidR="005D0E25" w:rsidRPr="007B475C" w:rsidRDefault="00A652FF" w:rsidP="00044EF5">
      <w:pPr>
        <w:pStyle w:val="NoSpacing"/>
        <w:rPr>
          <w:color w:val="000000" w:themeColor="text1"/>
        </w:rPr>
      </w:pPr>
      <w:r w:rsidRPr="007B475C">
        <w:rPr>
          <w:color w:val="000000" w:themeColor="text1"/>
        </w:rPr>
        <w:t>No report.</w:t>
      </w:r>
    </w:p>
    <w:p w14:paraId="46C6B7E9" w14:textId="77777777" w:rsidR="00B63A8C" w:rsidRPr="007B475C" w:rsidRDefault="00B63A8C" w:rsidP="00044EF5">
      <w:pPr>
        <w:pStyle w:val="NoSpacing"/>
        <w:rPr>
          <w:color w:val="000000" w:themeColor="text1"/>
        </w:rPr>
      </w:pPr>
    </w:p>
    <w:p w14:paraId="53590604" w14:textId="77777777" w:rsidR="005D0E25" w:rsidRPr="007B475C" w:rsidRDefault="00A652FF" w:rsidP="00044EF5">
      <w:pPr>
        <w:pStyle w:val="NoSpacing"/>
        <w:rPr>
          <w:b/>
          <w:color w:val="000000" w:themeColor="text1"/>
          <w:u w:val="single"/>
        </w:rPr>
      </w:pPr>
      <w:r w:rsidRPr="007B475C">
        <w:rPr>
          <w:b/>
          <w:color w:val="000000" w:themeColor="text1"/>
          <w:u w:val="single"/>
        </w:rPr>
        <w:t>Parks and Recreation Department</w:t>
      </w:r>
    </w:p>
    <w:p w14:paraId="1948AD82" w14:textId="77777777" w:rsidR="005D0E25" w:rsidRPr="007B475C" w:rsidRDefault="005D0E25" w:rsidP="00044EF5">
      <w:pPr>
        <w:pStyle w:val="NoSpacing"/>
        <w:rPr>
          <w:color w:val="000000" w:themeColor="text1"/>
          <w:u w:val="single"/>
        </w:rPr>
      </w:pPr>
    </w:p>
    <w:p w14:paraId="152511C0" w14:textId="3F1AC7CD" w:rsidR="005D0E25" w:rsidRPr="007B475C" w:rsidRDefault="00A652FF" w:rsidP="00044EF5">
      <w:pPr>
        <w:pStyle w:val="NoSpacing"/>
        <w:rPr>
          <w:color w:val="000000" w:themeColor="text1"/>
        </w:rPr>
      </w:pPr>
      <w:r w:rsidRPr="007B475C">
        <w:rPr>
          <w:color w:val="000000" w:themeColor="text1"/>
        </w:rPr>
        <w:t>Mrs. Zerfoss reported she talked to Lance Welliver</w:t>
      </w:r>
      <w:r w:rsidR="00056AB3">
        <w:rPr>
          <w:color w:val="000000" w:themeColor="text1"/>
        </w:rPr>
        <w:t>,</w:t>
      </w:r>
      <w:r w:rsidRPr="007B475C">
        <w:rPr>
          <w:color w:val="000000" w:themeColor="text1"/>
        </w:rPr>
        <w:t xml:space="preserve"> the Director of the Butler County Park and Recreation Department</w:t>
      </w:r>
      <w:r w:rsidR="00056AB3">
        <w:rPr>
          <w:color w:val="000000" w:themeColor="text1"/>
        </w:rPr>
        <w:t>,</w:t>
      </w:r>
      <w:r w:rsidRPr="007B475C">
        <w:rPr>
          <w:color w:val="000000" w:themeColor="text1"/>
        </w:rPr>
        <w:t xml:space="preserve"> regarding a resolution that DCNR will request when submitting the next gran</w:t>
      </w:r>
      <w:r w:rsidR="00056AB3">
        <w:rPr>
          <w:color w:val="000000" w:themeColor="text1"/>
        </w:rPr>
        <w:t>t</w:t>
      </w:r>
      <w:r w:rsidRPr="007B475C">
        <w:rPr>
          <w:color w:val="000000" w:themeColor="text1"/>
        </w:rPr>
        <w:t>.  Mr. Welliver advised</w:t>
      </w:r>
      <w:r w:rsidR="00B44FEB" w:rsidRPr="007B475C">
        <w:rPr>
          <w:color w:val="000000" w:themeColor="text1"/>
        </w:rPr>
        <w:t xml:space="preserve"> that no resolution is due at this time.  He stated once the award is official DCNR would be in touch to address any additional information they need. </w:t>
      </w:r>
    </w:p>
    <w:p w14:paraId="39238B87" w14:textId="77777777" w:rsidR="00B44FEB" w:rsidRPr="007B475C" w:rsidRDefault="00B44FEB" w:rsidP="00044EF5">
      <w:pPr>
        <w:pStyle w:val="NoSpacing"/>
        <w:rPr>
          <w:color w:val="000000" w:themeColor="text1"/>
        </w:rPr>
      </w:pPr>
    </w:p>
    <w:p w14:paraId="4A26A806" w14:textId="77777777" w:rsidR="005D0E25" w:rsidRPr="007B475C" w:rsidRDefault="00A652FF" w:rsidP="00044EF5">
      <w:pPr>
        <w:pStyle w:val="NoSpacing"/>
        <w:rPr>
          <w:b/>
          <w:color w:val="000000" w:themeColor="text1"/>
          <w:u w:val="single"/>
        </w:rPr>
      </w:pPr>
      <w:r w:rsidRPr="007B475C">
        <w:rPr>
          <w:b/>
          <w:color w:val="000000" w:themeColor="text1"/>
          <w:u w:val="single"/>
        </w:rPr>
        <w:t>Public Relations Department</w:t>
      </w:r>
    </w:p>
    <w:p w14:paraId="4808CDA3" w14:textId="77777777" w:rsidR="005D0E25" w:rsidRPr="007B475C" w:rsidRDefault="005D0E25" w:rsidP="00044EF5">
      <w:pPr>
        <w:pStyle w:val="NoSpacing"/>
        <w:rPr>
          <w:color w:val="000000" w:themeColor="text1"/>
          <w:u w:val="single"/>
        </w:rPr>
      </w:pPr>
    </w:p>
    <w:p w14:paraId="03C14F9A" w14:textId="595C424C" w:rsidR="004A0018" w:rsidRPr="007B475C" w:rsidRDefault="00A652FF" w:rsidP="00044EF5">
      <w:pPr>
        <w:pStyle w:val="NoSpacing"/>
        <w:rPr>
          <w:color w:val="000000" w:themeColor="text1"/>
        </w:rPr>
      </w:pPr>
      <w:r w:rsidRPr="007B475C">
        <w:rPr>
          <w:color w:val="000000" w:themeColor="text1"/>
        </w:rPr>
        <w:t>No report.</w:t>
      </w:r>
    </w:p>
    <w:p w14:paraId="436846F5" w14:textId="77777777" w:rsidR="00B44FEB" w:rsidRPr="007B475C" w:rsidRDefault="00B44FEB" w:rsidP="00044EF5">
      <w:pPr>
        <w:pStyle w:val="NoSpacing"/>
        <w:rPr>
          <w:color w:val="000000" w:themeColor="text1"/>
        </w:rPr>
      </w:pPr>
    </w:p>
    <w:p w14:paraId="2A178AE8" w14:textId="77777777" w:rsidR="004A0018" w:rsidRPr="007B475C" w:rsidRDefault="00A652FF" w:rsidP="00B25944">
      <w:pPr>
        <w:pStyle w:val="NoSpacing"/>
        <w:rPr>
          <w:b/>
          <w:color w:val="000000" w:themeColor="text1"/>
          <w:u w:val="single"/>
        </w:rPr>
      </w:pPr>
      <w:r w:rsidRPr="007B475C">
        <w:rPr>
          <w:b/>
          <w:color w:val="000000" w:themeColor="text1"/>
          <w:u w:val="single"/>
        </w:rPr>
        <w:t>Old Business</w:t>
      </w:r>
    </w:p>
    <w:p w14:paraId="6438B674" w14:textId="12770DAF" w:rsidR="004A0018" w:rsidRPr="007B475C" w:rsidRDefault="004A0018" w:rsidP="00B25944">
      <w:pPr>
        <w:pStyle w:val="NoSpacing"/>
        <w:rPr>
          <w:color w:val="000000" w:themeColor="text1"/>
          <w:u w:val="single"/>
        </w:rPr>
      </w:pPr>
    </w:p>
    <w:p w14:paraId="7C549C88" w14:textId="30C73AB1" w:rsidR="00B44FEB" w:rsidRPr="007B475C" w:rsidRDefault="00A652FF" w:rsidP="00B25944">
      <w:pPr>
        <w:pStyle w:val="NoSpacing"/>
        <w:rPr>
          <w:color w:val="000000" w:themeColor="text1"/>
        </w:rPr>
      </w:pPr>
      <w:r w:rsidRPr="007B475C">
        <w:rPr>
          <w:color w:val="000000" w:themeColor="text1"/>
        </w:rPr>
        <w:t xml:space="preserve">Mrs. Zerfoss submitted copies of the proposed barking dog ordinance that was </w:t>
      </w:r>
      <w:r w:rsidR="00C53687" w:rsidRPr="007B475C">
        <w:rPr>
          <w:color w:val="000000" w:themeColor="text1"/>
        </w:rPr>
        <w:t>prepared by Solicitor Lope.  The Board instructed Mrs. Zerfoss to give copies to the Police for their comments.</w:t>
      </w:r>
    </w:p>
    <w:p w14:paraId="4CDFEC51" w14:textId="77777777" w:rsidR="004A0018" w:rsidRPr="007B475C" w:rsidRDefault="004A0018" w:rsidP="00B25944">
      <w:pPr>
        <w:pStyle w:val="NoSpacing"/>
        <w:rPr>
          <w:color w:val="000000" w:themeColor="text1"/>
        </w:rPr>
      </w:pPr>
    </w:p>
    <w:p w14:paraId="4579CA0C" w14:textId="77777777" w:rsidR="004A0018" w:rsidRPr="007B475C" w:rsidRDefault="00A652FF" w:rsidP="00B25944">
      <w:pPr>
        <w:pStyle w:val="NoSpacing"/>
        <w:rPr>
          <w:b/>
          <w:color w:val="000000" w:themeColor="text1"/>
          <w:u w:val="single"/>
        </w:rPr>
      </w:pPr>
      <w:r w:rsidRPr="007B475C">
        <w:rPr>
          <w:b/>
          <w:color w:val="000000" w:themeColor="text1"/>
          <w:u w:val="single"/>
        </w:rPr>
        <w:t>New Business</w:t>
      </w:r>
    </w:p>
    <w:p w14:paraId="47C8A170" w14:textId="77777777" w:rsidR="00D72210" w:rsidRPr="007B475C" w:rsidRDefault="00D72210" w:rsidP="00D72210">
      <w:pPr>
        <w:pStyle w:val="NoSpacing"/>
        <w:rPr>
          <w:color w:val="000000" w:themeColor="text1"/>
        </w:rPr>
      </w:pPr>
    </w:p>
    <w:p w14:paraId="76E6114A" w14:textId="469FC894" w:rsidR="00D72210" w:rsidRPr="007B475C" w:rsidRDefault="00A652FF" w:rsidP="00C53687">
      <w:pPr>
        <w:pStyle w:val="Heading1"/>
        <w:spacing w:before="101"/>
        <w:ind w:left="0"/>
        <w:rPr>
          <w:color w:val="000000" w:themeColor="text1"/>
          <w:u w:val="none"/>
        </w:rPr>
      </w:pPr>
      <w:r w:rsidRPr="007B475C">
        <w:rPr>
          <w:color w:val="000000" w:themeColor="text1"/>
          <w:w w:val="105"/>
          <w:u w:val="thick" w:color="464646"/>
        </w:rPr>
        <w:t>202</w:t>
      </w:r>
      <w:r w:rsidR="00C53687" w:rsidRPr="007B475C">
        <w:rPr>
          <w:color w:val="000000" w:themeColor="text1"/>
          <w:w w:val="105"/>
          <w:u w:val="thick" w:color="464646"/>
        </w:rPr>
        <w:t>1</w:t>
      </w:r>
      <w:r w:rsidRPr="007B475C">
        <w:rPr>
          <w:color w:val="000000" w:themeColor="text1"/>
          <w:w w:val="105"/>
          <w:u w:val="thick" w:color="464646"/>
        </w:rPr>
        <w:t xml:space="preserve"> Budget Message</w:t>
      </w:r>
    </w:p>
    <w:p w14:paraId="73322849" w14:textId="6CB7C98F" w:rsidR="00D72210" w:rsidRPr="007B475C" w:rsidRDefault="00A652FF" w:rsidP="00C53687">
      <w:pPr>
        <w:pStyle w:val="BodyText"/>
        <w:tabs>
          <w:tab w:val="left" w:pos="2910"/>
          <w:tab w:val="left" w:pos="5027"/>
          <w:tab w:val="left" w:pos="6608"/>
        </w:tabs>
        <w:spacing w:before="199" w:line="271" w:lineRule="auto"/>
        <w:ind w:right="160"/>
        <w:rPr>
          <w:color w:val="000000" w:themeColor="text1"/>
        </w:rPr>
      </w:pPr>
      <w:r w:rsidRPr="007B475C">
        <w:rPr>
          <w:color w:val="000000" w:themeColor="text1"/>
          <w:w w:val="105"/>
        </w:rPr>
        <w:t>Linda D. Zerfoss, Township Manager read the 202</w:t>
      </w:r>
      <w:r w:rsidR="002B2C36" w:rsidRPr="007B475C">
        <w:rPr>
          <w:color w:val="000000" w:themeColor="text1"/>
          <w:w w:val="105"/>
        </w:rPr>
        <w:t>1</w:t>
      </w:r>
      <w:r w:rsidRPr="007B475C">
        <w:rPr>
          <w:color w:val="000000" w:themeColor="text1"/>
          <w:w w:val="105"/>
        </w:rPr>
        <w:t xml:space="preserve"> Budget Message to</w:t>
      </w:r>
      <w:r w:rsidRPr="007B475C">
        <w:rPr>
          <w:color w:val="000000" w:themeColor="text1"/>
          <w:spacing w:val="-56"/>
          <w:w w:val="105"/>
        </w:rPr>
        <w:t xml:space="preserve"> </w:t>
      </w:r>
      <w:r w:rsidRPr="007B475C">
        <w:rPr>
          <w:color w:val="000000" w:themeColor="text1"/>
          <w:w w:val="105"/>
        </w:rPr>
        <w:t>the Board</w:t>
      </w:r>
      <w:r w:rsidRPr="007B475C">
        <w:rPr>
          <w:color w:val="000000" w:themeColor="text1"/>
          <w:spacing w:val="-8"/>
          <w:w w:val="105"/>
        </w:rPr>
        <w:t xml:space="preserve"> </w:t>
      </w:r>
      <w:r w:rsidRPr="007B475C">
        <w:rPr>
          <w:color w:val="000000" w:themeColor="text1"/>
          <w:w w:val="105"/>
        </w:rPr>
        <w:t>and</w:t>
      </w:r>
      <w:r w:rsidRPr="007B475C">
        <w:rPr>
          <w:color w:val="000000" w:themeColor="text1"/>
          <w:spacing w:val="-13"/>
          <w:w w:val="105"/>
        </w:rPr>
        <w:t xml:space="preserve"> </w:t>
      </w:r>
      <w:r w:rsidRPr="007B475C">
        <w:rPr>
          <w:color w:val="000000" w:themeColor="text1"/>
          <w:w w:val="105"/>
        </w:rPr>
        <w:t>audience.</w:t>
      </w:r>
      <w:r w:rsidRPr="007B475C">
        <w:rPr>
          <w:color w:val="000000" w:themeColor="text1"/>
          <w:w w:val="105"/>
        </w:rPr>
        <w:tab/>
        <w:t>The proposed budget was prepared and submitted by Linda D. Zerfoss,</w:t>
      </w:r>
      <w:r w:rsidRPr="007B475C">
        <w:rPr>
          <w:color w:val="000000" w:themeColor="text1"/>
          <w:spacing w:val="-33"/>
          <w:w w:val="105"/>
        </w:rPr>
        <w:t xml:space="preserve"> </w:t>
      </w:r>
      <w:r w:rsidRPr="007B475C">
        <w:rPr>
          <w:color w:val="000000" w:themeColor="text1"/>
          <w:w w:val="105"/>
        </w:rPr>
        <w:t>Township</w:t>
      </w:r>
      <w:r w:rsidRPr="007B475C">
        <w:rPr>
          <w:color w:val="000000" w:themeColor="text1"/>
          <w:spacing w:val="-1"/>
          <w:w w:val="105"/>
        </w:rPr>
        <w:t xml:space="preserve"> </w:t>
      </w:r>
      <w:r w:rsidRPr="007B475C">
        <w:rPr>
          <w:color w:val="000000" w:themeColor="text1"/>
          <w:w w:val="105"/>
        </w:rPr>
        <w:t>Manager.</w:t>
      </w:r>
      <w:r w:rsidRPr="007B475C">
        <w:rPr>
          <w:color w:val="000000" w:themeColor="text1"/>
          <w:w w:val="105"/>
        </w:rPr>
        <w:tab/>
        <w:t>Mrs. Zerfoss expressed her sincere thanks and appreciation to all who contributed and helped with preparing this budget, especially, Clinton A. Bonetti for his invaluable assistance.  The 202</w:t>
      </w:r>
      <w:r w:rsidR="002B2C36" w:rsidRPr="007B475C">
        <w:rPr>
          <w:color w:val="000000" w:themeColor="text1"/>
          <w:w w:val="105"/>
        </w:rPr>
        <w:t>1</w:t>
      </w:r>
      <w:r w:rsidRPr="007B475C">
        <w:rPr>
          <w:color w:val="000000" w:themeColor="text1"/>
          <w:w w:val="105"/>
        </w:rPr>
        <w:t xml:space="preserve"> spending plan addresses the</w:t>
      </w:r>
      <w:r w:rsidRPr="007B475C">
        <w:rPr>
          <w:color w:val="000000" w:themeColor="text1"/>
          <w:spacing w:val="5"/>
          <w:w w:val="105"/>
        </w:rPr>
        <w:t xml:space="preserve"> </w:t>
      </w:r>
      <w:r w:rsidRPr="007B475C">
        <w:rPr>
          <w:color w:val="000000" w:themeColor="text1"/>
          <w:w w:val="105"/>
        </w:rPr>
        <w:t>following:</w:t>
      </w:r>
    </w:p>
    <w:p w14:paraId="664061A4" w14:textId="77777777" w:rsidR="00D72210" w:rsidRPr="007B475C" w:rsidRDefault="00A652FF" w:rsidP="00D72210">
      <w:pPr>
        <w:pStyle w:val="ListParagraph"/>
        <w:numPr>
          <w:ilvl w:val="0"/>
          <w:numId w:val="3"/>
        </w:numPr>
        <w:tabs>
          <w:tab w:val="left" w:pos="668"/>
          <w:tab w:val="left" w:pos="669"/>
        </w:tabs>
        <w:spacing w:before="161"/>
        <w:rPr>
          <w:color w:val="000000" w:themeColor="text1"/>
          <w:sz w:val="21"/>
        </w:rPr>
      </w:pPr>
      <w:r w:rsidRPr="007B475C">
        <w:rPr>
          <w:color w:val="000000" w:themeColor="text1"/>
          <w:w w:val="105"/>
          <w:sz w:val="21"/>
        </w:rPr>
        <w:t>Maintenance;</w:t>
      </w:r>
    </w:p>
    <w:p w14:paraId="4EEECAC9" w14:textId="77777777" w:rsidR="00D72210" w:rsidRPr="007B475C" w:rsidRDefault="00A652FF" w:rsidP="00D72210">
      <w:pPr>
        <w:pStyle w:val="ListParagraph"/>
        <w:numPr>
          <w:ilvl w:val="0"/>
          <w:numId w:val="3"/>
        </w:numPr>
        <w:tabs>
          <w:tab w:val="left" w:pos="667"/>
          <w:tab w:val="left" w:pos="668"/>
        </w:tabs>
        <w:spacing w:before="12"/>
        <w:ind w:left="667" w:hanging="529"/>
        <w:rPr>
          <w:color w:val="000000" w:themeColor="text1"/>
          <w:sz w:val="21"/>
        </w:rPr>
      </w:pPr>
      <w:r w:rsidRPr="007B475C">
        <w:rPr>
          <w:color w:val="000000" w:themeColor="text1"/>
          <w:w w:val="105"/>
          <w:sz w:val="21"/>
        </w:rPr>
        <w:t>Government</w:t>
      </w:r>
      <w:r w:rsidRPr="007B475C">
        <w:rPr>
          <w:color w:val="000000" w:themeColor="text1"/>
          <w:spacing w:val="11"/>
          <w:w w:val="105"/>
          <w:sz w:val="21"/>
        </w:rPr>
        <w:t xml:space="preserve"> </w:t>
      </w:r>
      <w:r w:rsidRPr="007B475C">
        <w:rPr>
          <w:color w:val="000000" w:themeColor="text1"/>
          <w:w w:val="105"/>
          <w:sz w:val="21"/>
        </w:rPr>
        <w:t>services;</w:t>
      </w:r>
    </w:p>
    <w:p w14:paraId="39E664AD" w14:textId="77777777" w:rsidR="00D72210" w:rsidRPr="007B475C" w:rsidRDefault="00A652FF" w:rsidP="00D72210">
      <w:pPr>
        <w:pStyle w:val="ListParagraph"/>
        <w:numPr>
          <w:ilvl w:val="0"/>
          <w:numId w:val="3"/>
        </w:numPr>
        <w:tabs>
          <w:tab w:val="left" w:pos="671"/>
          <w:tab w:val="left" w:pos="672"/>
        </w:tabs>
        <w:spacing w:before="12" w:line="252" w:lineRule="auto"/>
        <w:ind w:left="858" w:right="562" w:hanging="712"/>
        <w:rPr>
          <w:color w:val="000000" w:themeColor="text1"/>
          <w:sz w:val="21"/>
        </w:rPr>
      </w:pPr>
      <w:r w:rsidRPr="007B475C">
        <w:rPr>
          <w:color w:val="000000" w:themeColor="text1"/>
          <w:w w:val="105"/>
          <w:sz w:val="21"/>
        </w:rPr>
        <w:t>Public safety, including police, emergency management, and</w:t>
      </w:r>
      <w:r w:rsidRPr="007B475C">
        <w:rPr>
          <w:color w:val="000000" w:themeColor="text1"/>
          <w:spacing w:val="-60"/>
          <w:w w:val="105"/>
          <w:sz w:val="21"/>
        </w:rPr>
        <w:t xml:space="preserve"> </w:t>
      </w:r>
      <w:r w:rsidRPr="007B475C">
        <w:rPr>
          <w:color w:val="000000" w:themeColor="text1"/>
          <w:w w:val="105"/>
          <w:sz w:val="21"/>
        </w:rPr>
        <w:t>fire protection</w:t>
      </w:r>
      <w:r w:rsidRPr="007B475C">
        <w:rPr>
          <w:color w:val="000000" w:themeColor="text1"/>
          <w:spacing w:val="8"/>
          <w:w w:val="105"/>
          <w:sz w:val="21"/>
        </w:rPr>
        <w:t xml:space="preserve"> </w:t>
      </w:r>
      <w:r w:rsidRPr="007B475C">
        <w:rPr>
          <w:color w:val="000000" w:themeColor="text1"/>
          <w:w w:val="105"/>
          <w:sz w:val="21"/>
        </w:rPr>
        <w:t>services;</w:t>
      </w:r>
    </w:p>
    <w:p w14:paraId="56B10AA7" w14:textId="77777777" w:rsidR="00D72210" w:rsidRPr="007B475C" w:rsidRDefault="00A652FF" w:rsidP="00D72210">
      <w:pPr>
        <w:pStyle w:val="ListParagraph"/>
        <w:numPr>
          <w:ilvl w:val="0"/>
          <w:numId w:val="3"/>
        </w:numPr>
        <w:tabs>
          <w:tab w:val="left" w:pos="667"/>
          <w:tab w:val="left" w:pos="668"/>
        </w:tabs>
        <w:ind w:left="667" w:hanging="523"/>
        <w:rPr>
          <w:color w:val="000000" w:themeColor="text1"/>
          <w:sz w:val="21"/>
        </w:rPr>
      </w:pPr>
      <w:r w:rsidRPr="007B475C">
        <w:rPr>
          <w:color w:val="000000" w:themeColor="text1"/>
          <w:w w:val="105"/>
          <w:sz w:val="21"/>
        </w:rPr>
        <w:t>Capital</w:t>
      </w:r>
      <w:r w:rsidRPr="007B475C">
        <w:rPr>
          <w:color w:val="000000" w:themeColor="text1"/>
          <w:spacing w:val="3"/>
          <w:w w:val="105"/>
          <w:sz w:val="21"/>
        </w:rPr>
        <w:t xml:space="preserve"> </w:t>
      </w:r>
      <w:r w:rsidRPr="007B475C">
        <w:rPr>
          <w:color w:val="000000" w:themeColor="text1"/>
          <w:w w:val="105"/>
          <w:sz w:val="21"/>
        </w:rPr>
        <w:t>projects;</w:t>
      </w:r>
    </w:p>
    <w:p w14:paraId="60F27F49" w14:textId="26A20A98" w:rsidR="00D72210" w:rsidRPr="007B475C" w:rsidRDefault="00A652FF" w:rsidP="00D72210">
      <w:pPr>
        <w:pStyle w:val="ListParagraph"/>
        <w:numPr>
          <w:ilvl w:val="0"/>
          <w:numId w:val="3"/>
        </w:numPr>
        <w:tabs>
          <w:tab w:val="left" w:pos="671"/>
          <w:tab w:val="left" w:pos="672"/>
        </w:tabs>
        <w:spacing w:before="12"/>
        <w:ind w:left="671" w:hanging="525"/>
        <w:rPr>
          <w:color w:val="000000" w:themeColor="text1"/>
          <w:sz w:val="21"/>
        </w:rPr>
      </w:pPr>
      <w:r w:rsidRPr="007B475C">
        <w:rPr>
          <w:color w:val="000000" w:themeColor="text1"/>
          <w:w w:val="105"/>
          <w:sz w:val="21"/>
        </w:rPr>
        <w:t>Purchase software, catch basin cleaning,</w:t>
      </w:r>
      <w:r w:rsidRPr="007B475C">
        <w:rPr>
          <w:color w:val="000000" w:themeColor="text1"/>
          <w:spacing w:val="-25"/>
          <w:w w:val="105"/>
          <w:sz w:val="21"/>
        </w:rPr>
        <w:t xml:space="preserve"> </w:t>
      </w:r>
      <w:r w:rsidRPr="007B475C">
        <w:rPr>
          <w:color w:val="000000" w:themeColor="text1"/>
          <w:w w:val="105"/>
        </w:rPr>
        <w:t>E-tick</w:t>
      </w:r>
      <w:r w:rsidR="002B2C36" w:rsidRPr="007B475C">
        <w:rPr>
          <w:color w:val="000000" w:themeColor="text1"/>
          <w:w w:val="105"/>
        </w:rPr>
        <w:t xml:space="preserve">eting </w:t>
      </w:r>
      <w:r w:rsidRPr="007B475C">
        <w:rPr>
          <w:color w:val="000000" w:themeColor="text1"/>
          <w:w w:val="105"/>
        </w:rPr>
        <w:t xml:space="preserve">software/hardware, trail cameras, training, and </w:t>
      </w:r>
      <w:r w:rsidR="002B2C36" w:rsidRPr="007B475C">
        <w:rPr>
          <w:color w:val="000000" w:themeColor="text1"/>
          <w:w w:val="105"/>
        </w:rPr>
        <w:t>ATS speed sign and trailer</w:t>
      </w:r>
      <w:r w:rsidRPr="007B475C">
        <w:rPr>
          <w:color w:val="000000" w:themeColor="text1"/>
          <w:w w:val="105"/>
        </w:rPr>
        <w:t>;</w:t>
      </w:r>
    </w:p>
    <w:p w14:paraId="5209EC75" w14:textId="77777777" w:rsidR="00D72210" w:rsidRPr="007B475C" w:rsidRDefault="00A652FF" w:rsidP="00D72210">
      <w:pPr>
        <w:pStyle w:val="ListParagraph"/>
        <w:numPr>
          <w:ilvl w:val="0"/>
          <w:numId w:val="3"/>
        </w:numPr>
        <w:tabs>
          <w:tab w:val="left" w:pos="666"/>
          <w:tab w:val="left" w:pos="668"/>
        </w:tabs>
        <w:spacing w:line="236" w:lineRule="exact"/>
        <w:ind w:left="667" w:hanging="525"/>
        <w:rPr>
          <w:color w:val="000000" w:themeColor="text1"/>
          <w:sz w:val="21"/>
        </w:rPr>
      </w:pPr>
      <w:r w:rsidRPr="007B475C">
        <w:rPr>
          <w:color w:val="000000" w:themeColor="text1"/>
          <w:w w:val="105"/>
          <w:sz w:val="21"/>
        </w:rPr>
        <w:t>Update Township</w:t>
      </w:r>
      <w:r w:rsidRPr="007B475C">
        <w:rPr>
          <w:color w:val="000000" w:themeColor="text1"/>
          <w:spacing w:val="16"/>
          <w:w w:val="105"/>
          <w:sz w:val="21"/>
        </w:rPr>
        <w:t xml:space="preserve"> </w:t>
      </w:r>
      <w:r w:rsidRPr="007B475C">
        <w:rPr>
          <w:color w:val="000000" w:themeColor="text1"/>
          <w:w w:val="105"/>
          <w:sz w:val="21"/>
        </w:rPr>
        <w:t>GIS;</w:t>
      </w:r>
    </w:p>
    <w:p w14:paraId="61C135A5" w14:textId="7046F2E5" w:rsidR="00D72210" w:rsidRPr="007B475C" w:rsidRDefault="00A652FF" w:rsidP="00D72210">
      <w:pPr>
        <w:pStyle w:val="ListParagraph"/>
        <w:numPr>
          <w:ilvl w:val="0"/>
          <w:numId w:val="3"/>
        </w:numPr>
        <w:tabs>
          <w:tab w:val="left" w:pos="666"/>
          <w:tab w:val="left" w:pos="668"/>
        </w:tabs>
        <w:spacing w:line="236" w:lineRule="exact"/>
        <w:ind w:left="667" w:hanging="525"/>
        <w:rPr>
          <w:color w:val="000000" w:themeColor="text1"/>
          <w:sz w:val="21"/>
        </w:rPr>
      </w:pPr>
      <w:r w:rsidRPr="007B475C">
        <w:rPr>
          <w:color w:val="000000" w:themeColor="text1"/>
          <w:w w:val="105"/>
          <w:sz w:val="21"/>
        </w:rPr>
        <w:t>Purchase a new tractor</w:t>
      </w:r>
      <w:r w:rsidR="002B2C36" w:rsidRPr="007B475C">
        <w:rPr>
          <w:color w:val="000000" w:themeColor="text1"/>
          <w:w w:val="105"/>
          <w:sz w:val="21"/>
        </w:rPr>
        <w:t xml:space="preserve">, trailer, and 1-ton dump truck; </w:t>
      </w:r>
    </w:p>
    <w:p w14:paraId="4C33DF6B" w14:textId="179230F6" w:rsidR="00D72210" w:rsidRPr="007B475C" w:rsidRDefault="00A652FF" w:rsidP="00D72210">
      <w:pPr>
        <w:pStyle w:val="ListParagraph"/>
        <w:numPr>
          <w:ilvl w:val="0"/>
          <w:numId w:val="3"/>
        </w:numPr>
        <w:tabs>
          <w:tab w:val="left" w:pos="666"/>
          <w:tab w:val="left" w:pos="668"/>
        </w:tabs>
        <w:spacing w:line="236" w:lineRule="exact"/>
        <w:ind w:left="667" w:hanging="525"/>
        <w:rPr>
          <w:color w:val="000000" w:themeColor="text1"/>
          <w:sz w:val="21"/>
        </w:rPr>
      </w:pPr>
      <w:r w:rsidRPr="007B475C">
        <w:rPr>
          <w:color w:val="000000" w:themeColor="text1"/>
          <w:w w:val="105"/>
          <w:sz w:val="21"/>
        </w:rPr>
        <w:t xml:space="preserve">New roof for Municipal Building </w:t>
      </w:r>
      <w:r w:rsidR="002B2C36" w:rsidRPr="007B475C">
        <w:rPr>
          <w:color w:val="000000" w:themeColor="text1"/>
          <w:w w:val="105"/>
          <w:sz w:val="21"/>
        </w:rPr>
        <w:t>and maintenance for Harcrest Park</w:t>
      </w:r>
      <w:r w:rsidRPr="007B475C">
        <w:rPr>
          <w:color w:val="000000" w:themeColor="text1"/>
          <w:w w:val="105"/>
          <w:sz w:val="21"/>
        </w:rPr>
        <w:t>; and</w:t>
      </w:r>
    </w:p>
    <w:p w14:paraId="42E50261" w14:textId="7C731063" w:rsidR="00D72210" w:rsidRDefault="00A652FF" w:rsidP="00056AB3">
      <w:pPr>
        <w:pStyle w:val="NoSpacing"/>
        <w:numPr>
          <w:ilvl w:val="0"/>
          <w:numId w:val="3"/>
        </w:numPr>
        <w:rPr>
          <w:w w:val="105"/>
        </w:rPr>
      </w:pPr>
      <w:r w:rsidRPr="007B475C">
        <w:rPr>
          <w:w w:val="105"/>
        </w:rPr>
        <w:t>Annual donations to various agencies.</w:t>
      </w:r>
    </w:p>
    <w:p w14:paraId="102A9BE0" w14:textId="77777777" w:rsidR="00056AB3" w:rsidRPr="00056AB3" w:rsidRDefault="00056AB3" w:rsidP="00056AB3">
      <w:pPr>
        <w:pStyle w:val="NoSpacing"/>
      </w:pPr>
    </w:p>
    <w:p w14:paraId="1AB9963F" w14:textId="77777777" w:rsidR="00A652FF" w:rsidRDefault="00A652FF" w:rsidP="002B2C36">
      <w:pPr>
        <w:tabs>
          <w:tab w:val="left" w:pos="666"/>
          <w:tab w:val="left" w:pos="668"/>
          <w:tab w:val="left" w:pos="3464"/>
          <w:tab w:val="left" w:pos="4529"/>
          <w:tab w:val="left" w:pos="4920"/>
          <w:tab w:val="left" w:pos="6120"/>
          <w:tab w:val="left" w:pos="7296"/>
        </w:tabs>
        <w:spacing w:line="273" w:lineRule="auto"/>
        <w:ind w:right="140"/>
        <w:rPr>
          <w:color w:val="000000" w:themeColor="text1"/>
          <w:w w:val="105"/>
        </w:rPr>
      </w:pPr>
      <w:r w:rsidRPr="007B475C">
        <w:rPr>
          <w:color w:val="000000" w:themeColor="text1"/>
          <w:w w:val="105"/>
        </w:rPr>
        <w:t>The proposed budget is based on</w:t>
      </w:r>
      <w:r w:rsidRPr="007B475C">
        <w:rPr>
          <w:color w:val="000000" w:themeColor="text1"/>
          <w:spacing w:val="-31"/>
          <w:w w:val="105"/>
        </w:rPr>
        <w:t xml:space="preserve"> </w:t>
      </w:r>
      <w:r w:rsidRPr="007B475C">
        <w:rPr>
          <w:color w:val="000000" w:themeColor="text1"/>
          <w:w w:val="105"/>
        </w:rPr>
        <w:t>8.00</w:t>
      </w:r>
      <w:r w:rsidRPr="007B475C">
        <w:rPr>
          <w:color w:val="000000" w:themeColor="text1"/>
          <w:spacing w:val="-14"/>
          <w:w w:val="105"/>
        </w:rPr>
        <w:t xml:space="preserve"> </w:t>
      </w:r>
      <w:r w:rsidRPr="007B475C">
        <w:rPr>
          <w:color w:val="000000" w:themeColor="text1"/>
          <w:w w:val="105"/>
        </w:rPr>
        <w:t>mills.</w:t>
      </w:r>
      <w:r w:rsidRPr="007B475C">
        <w:rPr>
          <w:color w:val="000000" w:themeColor="text1"/>
          <w:w w:val="105"/>
        </w:rPr>
        <w:tab/>
        <w:t>For the 20</w:t>
      </w:r>
      <w:r w:rsidR="002B2C36" w:rsidRPr="007B475C">
        <w:rPr>
          <w:color w:val="000000" w:themeColor="text1"/>
          <w:w w:val="105"/>
        </w:rPr>
        <w:t>20</w:t>
      </w:r>
      <w:r w:rsidRPr="007B475C">
        <w:rPr>
          <w:color w:val="000000" w:themeColor="text1"/>
          <w:w w:val="105"/>
        </w:rPr>
        <w:t xml:space="preserve"> Budget</w:t>
      </w:r>
      <w:r w:rsidRPr="007B475C">
        <w:rPr>
          <w:color w:val="000000" w:themeColor="text1"/>
          <w:spacing w:val="-27"/>
          <w:w w:val="105"/>
        </w:rPr>
        <w:t xml:space="preserve"> </w:t>
      </w:r>
      <w:r w:rsidRPr="007B475C">
        <w:rPr>
          <w:color w:val="000000" w:themeColor="text1"/>
          <w:w w:val="105"/>
        </w:rPr>
        <w:t>Year, the Board of Supervisors approved a budget of $</w:t>
      </w:r>
      <w:r w:rsidR="002B2C36" w:rsidRPr="007B475C">
        <w:rPr>
          <w:color w:val="000000" w:themeColor="text1"/>
          <w:w w:val="105"/>
        </w:rPr>
        <w:t>4,110,035</w:t>
      </w:r>
      <w:r w:rsidRPr="007B475C">
        <w:rPr>
          <w:color w:val="000000" w:themeColor="text1"/>
          <w:w w:val="105"/>
        </w:rPr>
        <w:t>.00 which was an increase over the</w:t>
      </w:r>
      <w:r w:rsidRPr="007B475C">
        <w:rPr>
          <w:color w:val="000000" w:themeColor="text1"/>
          <w:spacing w:val="-20"/>
          <w:w w:val="105"/>
        </w:rPr>
        <w:t xml:space="preserve"> </w:t>
      </w:r>
      <w:r w:rsidRPr="007B475C">
        <w:rPr>
          <w:color w:val="000000" w:themeColor="text1"/>
          <w:w w:val="105"/>
        </w:rPr>
        <w:t>year</w:t>
      </w:r>
      <w:r w:rsidRPr="007B475C">
        <w:rPr>
          <w:color w:val="000000" w:themeColor="text1"/>
          <w:spacing w:val="-8"/>
          <w:w w:val="105"/>
        </w:rPr>
        <w:t xml:space="preserve"> </w:t>
      </w:r>
      <w:r w:rsidRPr="007B475C">
        <w:rPr>
          <w:color w:val="000000" w:themeColor="text1"/>
          <w:w w:val="105"/>
        </w:rPr>
        <w:t>201</w:t>
      </w:r>
      <w:r w:rsidR="002B2C36" w:rsidRPr="007B475C">
        <w:rPr>
          <w:color w:val="000000" w:themeColor="text1"/>
          <w:w w:val="105"/>
        </w:rPr>
        <w:t>9</w:t>
      </w:r>
      <w:r w:rsidRPr="007B475C">
        <w:rPr>
          <w:color w:val="000000" w:themeColor="text1"/>
          <w:w w:val="105"/>
        </w:rPr>
        <w:t>.  For every mill levied, each property owner pays $1.00 per mill on each $1,000.00 of assessed valuation</w:t>
      </w:r>
      <w:r w:rsidRPr="007B475C">
        <w:rPr>
          <w:color w:val="000000" w:themeColor="text1"/>
          <w:spacing w:val="-61"/>
          <w:w w:val="105"/>
        </w:rPr>
        <w:t xml:space="preserve"> </w:t>
      </w:r>
      <w:r w:rsidRPr="007B475C">
        <w:rPr>
          <w:color w:val="000000" w:themeColor="text1"/>
          <w:w w:val="105"/>
        </w:rPr>
        <w:t xml:space="preserve">(the assessed value is determined by the </w:t>
      </w:r>
    </w:p>
    <w:p w14:paraId="292B6AD5" w14:textId="55B33EC0" w:rsidR="00A652FF" w:rsidRDefault="00A652FF" w:rsidP="00A652FF">
      <w:pPr>
        <w:pStyle w:val="NoSpacing"/>
        <w:jc w:val="center"/>
        <w:rPr>
          <w:w w:val="105"/>
        </w:rPr>
      </w:pPr>
      <w:r>
        <w:rPr>
          <w:w w:val="105"/>
        </w:rPr>
        <w:lastRenderedPageBreak/>
        <w:t>Tuesday, November 10, 2020</w:t>
      </w:r>
    </w:p>
    <w:p w14:paraId="587B37B8" w14:textId="0A15843C" w:rsidR="00A652FF" w:rsidRDefault="00A652FF" w:rsidP="00A652FF">
      <w:pPr>
        <w:pStyle w:val="NoSpacing"/>
        <w:jc w:val="center"/>
        <w:rPr>
          <w:w w:val="105"/>
        </w:rPr>
      </w:pPr>
    </w:p>
    <w:p w14:paraId="767EA4F8" w14:textId="0AAC936D" w:rsidR="00A652FF" w:rsidRDefault="00A652FF" w:rsidP="00A652FF">
      <w:pPr>
        <w:pStyle w:val="NoSpacing"/>
        <w:rPr>
          <w:b/>
          <w:bCs/>
          <w:w w:val="105"/>
          <w:u w:val="single"/>
        </w:rPr>
      </w:pPr>
      <w:r>
        <w:rPr>
          <w:b/>
          <w:bCs/>
          <w:w w:val="105"/>
          <w:u w:val="single"/>
        </w:rPr>
        <w:t>2021 Budget Message – Continued</w:t>
      </w:r>
    </w:p>
    <w:p w14:paraId="5586B52F" w14:textId="77777777" w:rsidR="00A652FF" w:rsidRPr="00A652FF" w:rsidRDefault="00A652FF" w:rsidP="00A652FF">
      <w:pPr>
        <w:pStyle w:val="NoSpacing"/>
        <w:rPr>
          <w:b/>
          <w:bCs/>
          <w:w w:val="105"/>
          <w:u w:val="single"/>
        </w:rPr>
      </w:pPr>
    </w:p>
    <w:p w14:paraId="2E2D1C43" w14:textId="7B7DD9BB" w:rsidR="00D72210" w:rsidRPr="007B475C" w:rsidRDefault="00A652FF" w:rsidP="002B2C36">
      <w:pPr>
        <w:tabs>
          <w:tab w:val="left" w:pos="666"/>
          <w:tab w:val="left" w:pos="668"/>
          <w:tab w:val="left" w:pos="3464"/>
          <w:tab w:val="left" w:pos="4529"/>
          <w:tab w:val="left" w:pos="4920"/>
          <w:tab w:val="left" w:pos="6120"/>
          <w:tab w:val="left" w:pos="7296"/>
        </w:tabs>
        <w:spacing w:line="273" w:lineRule="auto"/>
        <w:ind w:right="140"/>
        <w:rPr>
          <w:color w:val="000000" w:themeColor="text1"/>
          <w:w w:val="105"/>
        </w:rPr>
      </w:pPr>
      <w:r w:rsidRPr="007B475C">
        <w:rPr>
          <w:color w:val="000000" w:themeColor="text1"/>
          <w:w w:val="105"/>
        </w:rPr>
        <w:t>Assessment Office of Butler</w:t>
      </w:r>
      <w:r w:rsidRPr="007B475C">
        <w:rPr>
          <w:color w:val="000000" w:themeColor="text1"/>
          <w:spacing w:val="-73"/>
          <w:w w:val="105"/>
        </w:rPr>
        <w:t xml:space="preserve"> </w:t>
      </w:r>
      <w:r w:rsidRPr="007B475C">
        <w:rPr>
          <w:color w:val="000000" w:themeColor="text1"/>
          <w:w w:val="105"/>
        </w:rPr>
        <w:t>County through the 1969 formula of actual</w:t>
      </w:r>
      <w:r w:rsidRPr="007B475C">
        <w:rPr>
          <w:color w:val="000000" w:themeColor="text1"/>
          <w:spacing w:val="-54"/>
          <w:w w:val="105"/>
        </w:rPr>
        <w:t xml:space="preserve"> </w:t>
      </w:r>
      <w:r w:rsidRPr="007B475C">
        <w:rPr>
          <w:color w:val="000000" w:themeColor="text1"/>
          <w:w w:val="105"/>
        </w:rPr>
        <w:t>property</w:t>
      </w:r>
      <w:r w:rsidRPr="007B475C">
        <w:rPr>
          <w:color w:val="000000" w:themeColor="text1"/>
          <w:spacing w:val="1"/>
          <w:w w:val="105"/>
        </w:rPr>
        <w:t xml:space="preserve"> </w:t>
      </w:r>
      <w:r w:rsidRPr="007B475C">
        <w:rPr>
          <w:color w:val="000000" w:themeColor="text1"/>
          <w:w w:val="105"/>
        </w:rPr>
        <w:t>values).</w:t>
      </w:r>
      <w:r w:rsidRPr="007B475C">
        <w:rPr>
          <w:color w:val="000000" w:themeColor="text1"/>
          <w:w w:val="105"/>
        </w:rPr>
        <w:tab/>
        <w:t>Expected revenues for 20</w:t>
      </w:r>
      <w:r w:rsidR="002B2C36" w:rsidRPr="007B475C">
        <w:rPr>
          <w:color w:val="000000" w:themeColor="text1"/>
          <w:w w:val="105"/>
        </w:rPr>
        <w:t>20</w:t>
      </w:r>
      <w:r w:rsidRPr="007B475C">
        <w:rPr>
          <w:color w:val="000000" w:themeColor="text1"/>
          <w:w w:val="105"/>
        </w:rPr>
        <w:t xml:space="preserve"> were what was expected, with a slight increase in earned income of a projected .25% as well as a decrease in the deed transfer tax of</w:t>
      </w:r>
      <w:r w:rsidRPr="007B475C">
        <w:rPr>
          <w:color w:val="000000" w:themeColor="text1"/>
          <w:spacing w:val="-32"/>
          <w:w w:val="105"/>
        </w:rPr>
        <w:t xml:space="preserve"> </w:t>
      </w:r>
      <w:r w:rsidRPr="007B475C">
        <w:rPr>
          <w:color w:val="000000" w:themeColor="text1"/>
          <w:w w:val="105"/>
        </w:rPr>
        <w:t>approximately</w:t>
      </w:r>
      <w:r w:rsidRPr="007B475C">
        <w:rPr>
          <w:color w:val="000000" w:themeColor="text1"/>
          <w:spacing w:val="11"/>
          <w:w w:val="105"/>
        </w:rPr>
        <w:t xml:space="preserve"> </w:t>
      </w:r>
      <w:r w:rsidRPr="007B475C">
        <w:rPr>
          <w:color w:val="000000" w:themeColor="text1"/>
          <w:w w:val="105"/>
        </w:rPr>
        <w:t>20%.</w:t>
      </w:r>
      <w:r w:rsidRPr="007B475C">
        <w:rPr>
          <w:color w:val="000000" w:themeColor="text1"/>
          <w:w w:val="105"/>
        </w:rPr>
        <w:tab/>
        <w:t>These figures appear to be consistent with the current state of the economy with unemployment being lower as well as the decrease in home sales that have plagued the country</w:t>
      </w:r>
      <w:r w:rsidR="002B2C36" w:rsidRPr="007B475C">
        <w:rPr>
          <w:color w:val="000000" w:themeColor="text1"/>
          <w:w w:val="105"/>
        </w:rPr>
        <w:t xml:space="preserve"> </w:t>
      </w:r>
      <w:r w:rsidRPr="007B475C">
        <w:rPr>
          <w:color w:val="000000" w:themeColor="text1"/>
          <w:w w:val="105"/>
        </w:rPr>
        <w:t>since</w:t>
      </w:r>
      <w:r w:rsidRPr="007B475C">
        <w:rPr>
          <w:color w:val="000000" w:themeColor="text1"/>
          <w:spacing w:val="-3"/>
          <w:w w:val="105"/>
        </w:rPr>
        <w:t xml:space="preserve"> </w:t>
      </w:r>
      <w:r w:rsidRPr="007B475C">
        <w:rPr>
          <w:color w:val="000000" w:themeColor="text1"/>
          <w:w w:val="105"/>
        </w:rPr>
        <w:t xml:space="preserve">2009.  Real estate tax collection was </w:t>
      </w:r>
      <w:r w:rsidR="007B475C" w:rsidRPr="007B475C">
        <w:rPr>
          <w:color w:val="000000" w:themeColor="text1"/>
          <w:w w:val="105"/>
        </w:rPr>
        <w:t>consistent</w:t>
      </w:r>
      <w:r w:rsidRPr="007B475C">
        <w:rPr>
          <w:color w:val="000000" w:themeColor="text1"/>
          <w:w w:val="105"/>
        </w:rPr>
        <w:t xml:space="preserve"> as in the previous year with approximately 3% of the total tax uncollected as of the writing of this</w:t>
      </w:r>
      <w:r w:rsidRPr="007B475C">
        <w:rPr>
          <w:color w:val="000000" w:themeColor="text1"/>
          <w:spacing w:val="-15"/>
          <w:w w:val="105"/>
        </w:rPr>
        <w:t xml:space="preserve"> </w:t>
      </w:r>
      <w:r w:rsidRPr="007B475C">
        <w:rPr>
          <w:color w:val="000000" w:themeColor="text1"/>
          <w:w w:val="105"/>
        </w:rPr>
        <w:t>message.</w:t>
      </w:r>
    </w:p>
    <w:p w14:paraId="13A2107B" w14:textId="77777777" w:rsidR="00D72210" w:rsidRPr="007B475C" w:rsidRDefault="00A652FF" w:rsidP="00D72210">
      <w:pPr>
        <w:pStyle w:val="BodyText"/>
        <w:spacing w:before="149"/>
        <w:ind w:left="166"/>
        <w:rPr>
          <w:color w:val="000000" w:themeColor="text1"/>
        </w:rPr>
      </w:pPr>
      <w:r w:rsidRPr="007B475C">
        <w:rPr>
          <w:color w:val="000000" w:themeColor="text1"/>
          <w:w w:val="105"/>
          <w:u w:val="thick" w:color="505050"/>
        </w:rPr>
        <w:t>Revenue</w:t>
      </w:r>
      <w:r w:rsidRPr="007B475C">
        <w:rPr>
          <w:color w:val="000000" w:themeColor="text1"/>
          <w:w w:val="105"/>
        </w:rPr>
        <w:t xml:space="preserve"> </w:t>
      </w:r>
      <w:r w:rsidRPr="007B475C">
        <w:rPr>
          <w:color w:val="000000" w:themeColor="text1"/>
          <w:w w:val="105"/>
          <w:u w:val="thick" w:color="505050"/>
        </w:rPr>
        <w:t>Assumptions</w:t>
      </w:r>
    </w:p>
    <w:p w14:paraId="4B5F05DD" w14:textId="68242191" w:rsidR="00D72210" w:rsidRPr="007B475C" w:rsidRDefault="00A652FF" w:rsidP="00D72210">
      <w:pPr>
        <w:pStyle w:val="ListParagraph"/>
        <w:numPr>
          <w:ilvl w:val="0"/>
          <w:numId w:val="2"/>
        </w:numPr>
        <w:tabs>
          <w:tab w:val="left" w:pos="558"/>
        </w:tabs>
        <w:spacing w:before="194"/>
        <w:ind w:hanging="395"/>
        <w:rPr>
          <w:color w:val="000000" w:themeColor="text1"/>
          <w:sz w:val="21"/>
        </w:rPr>
      </w:pPr>
      <w:r w:rsidRPr="007B475C">
        <w:rPr>
          <w:color w:val="000000" w:themeColor="text1"/>
          <w:w w:val="105"/>
          <w:sz w:val="21"/>
        </w:rPr>
        <w:t>Assessed valuation has changed from $55,</w:t>
      </w:r>
      <w:r w:rsidR="00A75F43" w:rsidRPr="007B475C">
        <w:rPr>
          <w:color w:val="000000" w:themeColor="text1"/>
          <w:w w:val="105"/>
          <w:sz w:val="21"/>
        </w:rPr>
        <w:t>896,142</w:t>
      </w:r>
      <w:r w:rsidRPr="007B475C">
        <w:rPr>
          <w:color w:val="000000" w:themeColor="text1"/>
          <w:w w:val="105"/>
          <w:sz w:val="21"/>
        </w:rPr>
        <w:t xml:space="preserve"> in 20</w:t>
      </w:r>
      <w:r w:rsidR="00A75F43" w:rsidRPr="007B475C">
        <w:rPr>
          <w:color w:val="000000" w:themeColor="text1"/>
          <w:w w:val="105"/>
          <w:sz w:val="21"/>
        </w:rPr>
        <w:t>20</w:t>
      </w:r>
      <w:r w:rsidRPr="007B475C">
        <w:rPr>
          <w:color w:val="000000" w:themeColor="text1"/>
          <w:spacing w:val="-2"/>
          <w:w w:val="105"/>
          <w:sz w:val="21"/>
        </w:rPr>
        <w:t xml:space="preserve"> </w:t>
      </w:r>
      <w:r w:rsidRPr="007B475C">
        <w:rPr>
          <w:color w:val="000000" w:themeColor="text1"/>
          <w:w w:val="105"/>
          <w:sz w:val="21"/>
        </w:rPr>
        <w:t>to</w:t>
      </w:r>
    </w:p>
    <w:p w14:paraId="1770DE8E" w14:textId="1F794CB6" w:rsidR="00D72210" w:rsidRPr="007B475C" w:rsidRDefault="00A652FF" w:rsidP="00D72210">
      <w:pPr>
        <w:pStyle w:val="BodyText"/>
        <w:spacing w:before="32"/>
        <w:ind w:left="156"/>
        <w:rPr>
          <w:color w:val="000000" w:themeColor="text1"/>
        </w:rPr>
      </w:pPr>
      <w:r w:rsidRPr="007B475C">
        <w:rPr>
          <w:color w:val="000000" w:themeColor="text1"/>
          <w:w w:val="105"/>
        </w:rPr>
        <w:t>$5</w:t>
      </w:r>
      <w:r w:rsidR="00A75F43" w:rsidRPr="007B475C">
        <w:rPr>
          <w:color w:val="000000" w:themeColor="text1"/>
          <w:w w:val="105"/>
        </w:rPr>
        <w:t>6,294,696,</w:t>
      </w:r>
      <w:r w:rsidRPr="007B475C">
        <w:rPr>
          <w:color w:val="000000" w:themeColor="text1"/>
          <w:w w:val="105"/>
        </w:rPr>
        <w:t xml:space="preserve"> for 202</w:t>
      </w:r>
      <w:r w:rsidR="00A75F43" w:rsidRPr="007B475C">
        <w:rPr>
          <w:color w:val="000000" w:themeColor="text1"/>
          <w:w w:val="105"/>
        </w:rPr>
        <w:t>1</w:t>
      </w:r>
      <w:r w:rsidRPr="007B475C">
        <w:rPr>
          <w:color w:val="000000" w:themeColor="text1"/>
          <w:w w:val="105"/>
        </w:rPr>
        <w:t>;</w:t>
      </w:r>
    </w:p>
    <w:p w14:paraId="6016BD4F" w14:textId="77777777" w:rsidR="00D72210" w:rsidRPr="007B475C" w:rsidRDefault="00A652FF" w:rsidP="00D72210">
      <w:pPr>
        <w:pStyle w:val="ListParagraph"/>
        <w:numPr>
          <w:ilvl w:val="0"/>
          <w:numId w:val="2"/>
        </w:numPr>
        <w:tabs>
          <w:tab w:val="left" w:pos="556"/>
        </w:tabs>
        <w:spacing w:before="31"/>
        <w:ind w:left="556" w:hanging="398"/>
        <w:rPr>
          <w:color w:val="000000" w:themeColor="text1"/>
          <w:sz w:val="21"/>
        </w:rPr>
      </w:pPr>
      <w:r w:rsidRPr="007B475C">
        <w:rPr>
          <w:color w:val="000000" w:themeColor="text1"/>
          <w:w w:val="105"/>
          <w:sz w:val="21"/>
        </w:rPr>
        <w:t>8.00 mills will be levied to finance existing public</w:t>
      </w:r>
      <w:r w:rsidRPr="007B475C">
        <w:rPr>
          <w:color w:val="000000" w:themeColor="text1"/>
          <w:spacing w:val="-22"/>
          <w:w w:val="105"/>
          <w:sz w:val="21"/>
        </w:rPr>
        <w:t xml:space="preserve"> </w:t>
      </w:r>
      <w:r w:rsidRPr="007B475C">
        <w:rPr>
          <w:color w:val="000000" w:themeColor="text1"/>
          <w:w w:val="105"/>
          <w:sz w:val="21"/>
        </w:rPr>
        <w:t>services;</w:t>
      </w:r>
    </w:p>
    <w:p w14:paraId="636963BA" w14:textId="77777777" w:rsidR="00D72210" w:rsidRPr="007B475C" w:rsidRDefault="00A652FF" w:rsidP="00D72210">
      <w:pPr>
        <w:pStyle w:val="ListParagraph"/>
        <w:numPr>
          <w:ilvl w:val="0"/>
          <w:numId w:val="2"/>
        </w:numPr>
        <w:tabs>
          <w:tab w:val="left" w:pos="561"/>
        </w:tabs>
        <w:spacing w:before="31" w:line="271" w:lineRule="auto"/>
        <w:ind w:left="158" w:right="1071" w:firstLine="2"/>
        <w:rPr>
          <w:color w:val="000000" w:themeColor="text1"/>
          <w:sz w:val="21"/>
        </w:rPr>
      </w:pPr>
      <w:r w:rsidRPr="007B475C">
        <w:rPr>
          <w:color w:val="000000" w:themeColor="text1"/>
          <w:w w:val="105"/>
          <w:sz w:val="21"/>
        </w:rPr>
        <w:t>Ninety-six percent (96%) of levied real estate taxes will</w:t>
      </w:r>
      <w:r w:rsidRPr="007B475C">
        <w:rPr>
          <w:color w:val="000000" w:themeColor="text1"/>
          <w:spacing w:val="-56"/>
          <w:w w:val="105"/>
          <w:sz w:val="21"/>
        </w:rPr>
        <w:t xml:space="preserve"> </w:t>
      </w:r>
      <w:r w:rsidRPr="007B475C">
        <w:rPr>
          <w:color w:val="000000" w:themeColor="text1"/>
          <w:w w:val="105"/>
          <w:sz w:val="21"/>
        </w:rPr>
        <w:t>be collected during the</w:t>
      </w:r>
      <w:r w:rsidRPr="007B475C">
        <w:rPr>
          <w:color w:val="000000" w:themeColor="text1"/>
          <w:spacing w:val="27"/>
          <w:w w:val="105"/>
          <w:sz w:val="21"/>
        </w:rPr>
        <w:t xml:space="preserve"> </w:t>
      </w:r>
      <w:r w:rsidRPr="007B475C">
        <w:rPr>
          <w:color w:val="000000" w:themeColor="text1"/>
          <w:w w:val="105"/>
          <w:sz w:val="21"/>
        </w:rPr>
        <w:t>year;</w:t>
      </w:r>
    </w:p>
    <w:p w14:paraId="5D23C337" w14:textId="60286C2E" w:rsidR="00D72210" w:rsidRPr="007B475C" w:rsidRDefault="00A652FF" w:rsidP="00D72210">
      <w:pPr>
        <w:pStyle w:val="ListParagraph"/>
        <w:numPr>
          <w:ilvl w:val="0"/>
          <w:numId w:val="2"/>
        </w:numPr>
        <w:tabs>
          <w:tab w:val="left" w:pos="552"/>
          <w:tab w:val="left" w:pos="6367"/>
        </w:tabs>
        <w:spacing w:before="5" w:line="271" w:lineRule="auto"/>
        <w:ind w:left="158" w:right="161" w:firstLine="0"/>
        <w:rPr>
          <w:color w:val="000000" w:themeColor="text1"/>
          <w:sz w:val="21"/>
        </w:rPr>
      </w:pPr>
      <w:r w:rsidRPr="007B475C">
        <w:rPr>
          <w:color w:val="000000" w:themeColor="text1"/>
          <w:w w:val="105"/>
          <w:sz w:val="21"/>
        </w:rPr>
        <w:t>Liquid Fuels will increase by 5%</w:t>
      </w:r>
      <w:r w:rsidRPr="007B475C">
        <w:rPr>
          <w:color w:val="000000" w:themeColor="text1"/>
          <w:spacing w:val="-22"/>
          <w:w w:val="105"/>
          <w:sz w:val="21"/>
        </w:rPr>
        <w:t xml:space="preserve"> </w:t>
      </w:r>
      <w:r w:rsidRPr="007B475C">
        <w:rPr>
          <w:color w:val="000000" w:themeColor="text1"/>
          <w:w w:val="105"/>
          <w:sz w:val="21"/>
        </w:rPr>
        <w:t>for</w:t>
      </w:r>
      <w:r w:rsidRPr="007B475C">
        <w:rPr>
          <w:color w:val="000000" w:themeColor="text1"/>
          <w:spacing w:val="-11"/>
          <w:w w:val="105"/>
          <w:sz w:val="21"/>
        </w:rPr>
        <w:t xml:space="preserve"> </w:t>
      </w:r>
      <w:r w:rsidRPr="007B475C">
        <w:rPr>
          <w:color w:val="000000" w:themeColor="text1"/>
          <w:w w:val="105"/>
          <w:sz w:val="21"/>
        </w:rPr>
        <w:t>202</w:t>
      </w:r>
      <w:r w:rsidR="00A75F43" w:rsidRPr="007B475C">
        <w:rPr>
          <w:color w:val="000000" w:themeColor="text1"/>
          <w:w w:val="105"/>
          <w:sz w:val="21"/>
        </w:rPr>
        <w:t>1</w:t>
      </w:r>
      <w:r w:rsidRPr="007B475C">
        <w:rPr>
          <w:color w:val="000000" w:themeColor="text1"/>
          <w:w w:val="105"/>
          <w:sz w:val="21"/>
        </w:rPr>
        <w:t>.</w:t>
      </w:r>
      <w:r w:rsidRPr="007B475C">
        <w:rPr>
          <w:color w:val="000000" w:themeColor="text1"/>
          <w:w w:val="105"/>
          <w:sz w:val="21"/>
        </w:rPr>
        <w:tab/>
        <w:t>This revenue</w:t>
      </w:r>
      <w:r w:rsidRPr="007B475C">
        <w:rPr>
          <w:color w:val="000000" w:themeColor="text1"/>
          <w:spacing w:val="-31"/>
          <w:w w:val="105"/>
          <w:sz w:val="21"/>
        </w:rPr>
        <w:t xml:space="preserve"> </w:t>
      </w:r>
      <w:r w:rsidRPr="007B475C">
        <w:rPr>
          <w:color w:val="000000" w:themeColor="text1"/>
          <w:w w:val="105"/>
          <w:sz w:val="21"/>
        </w:rPr>
        <w:t>originates from fuel sales and accordingly as consumption goes down so does this revenue source;</w:t>
      </w:r>
      <w:r w:rsidRPr="007B475C">
        <w:rPr>
          <w:color w:val="000000" w:themeColor="text1"/>
          <w:spacing w:val="10"/>
          <w:w w:val="105"/>
          <w:sz w:val="21"/>
        </w:rPr>
        <w:t xml:space="preserve"> </w:t>
      </w:r>
      <w:r w:rsidRPr="007B475C">
        <w:rPr>
          <w:color w:val="000000" w:themeColor="text1"/>
          <w:w w:val="105"/>
          <w:sz w:val="21"/>
        </w:rPr>
        <w:t>and</w:t>
      </w:r>
    </w:p>
    <w:p w14:paraId="4004FD5B" w14:textId="77777777" w:rsidR="00D72210" w:rsidRPr="007B475C" w:rsidRDefault="00A652FF" w:rsidP="00D72210">
      <w:pPr>
        <w:pStyle w:val="BodyText"/>
        <w:spacing w:before="1" w:line="266" w:lineRule="auto"/>
        <w:ind w:left="158" w:right="166" w:hanging="2"/>
        <w:rPr>
          <w:color w:val="000000" w:themeColor="text1"/>
        </w:rPr>
      </w:pPr>
      <w:r w:rsidRPr="007B475C">
        <w:rPr>
          <w:color w:val="000000" w:themeColor="text1"/>
          <w:w w:val="105"/>
        </w:rPr>
        <w:t>S. Penn Township is projecting a six (6%) percent or higher</w:t>
      </w:r>
      <w:r w:rsidRPr="007B475C">
        <w:rPr>
          <w:color w:val="000000" w:themeColor="text1"/>
          <w:spacing w:val="-68"/>
          <w:w w:val="105"/>
        </w:rPr>
        <w:t xml:space="preserve"> </w:t>
      </w:r>
      <w:r w:rsidRPr="007B475C">
        <w:rPr>
          <w:color w:val="000000" w:themeColor="text1"/>
          <w:w w:val="105"/>
        </w:rPr>
        <w:t>year-end fund balance.</w:t>
      </w:r>
    </w:p>
    <w:p w14:paraId="1A7866E0" w14:textId="77777777" w:rsidR="00D72210" w:rsidRPr="007B475C" w:rsidRDefault="00A652FF" w:rsidP="00D72210">
      <w:pPr>
        <w:pStyle w:val="BodyText"/>
        <w:spacing w:before="169"/>
        <w:ind w:left="157"/>
        <w:rPr>
          <w:color w:val="000000" w:themeColor="text1"/>
        </w:rPr>
      </w:pPr>
      <w:r w:rsidRPr="007B475C">
        <w:rPr>
          <w:color w:val="000000" w:themeColor="text1"/>
          <w:w w:val="105"/>
          <w:u w:val="thick" w:color="505050"/>
        </w:rPr>
        <w:t>Expenditure</w:t>
      </w:r>
      <w:r w:rsidRPr="007B475C">
        <w:rPr>
          <w:color w:val="000000" w:themeColor="text1"/>
          <w:w w:val="105"/>
        </w:rPr>
        <w:t xml:space="preserve"> </w:t>
      </w:r>
      <w:r w:rsidRPr="007B475C">
        <w:rPr>
          <w:color w:val="000000" w:themeColor="text1"/>
          <w:w w:val="105"/>
          <w:u w:val="thick" w:color="505050"/>
        </w:rPr>
        <w:t>Assumptions</w:t>
      </w:r>
    </w:p>
    <w:p w14:paraId="6E9025CA" w14:textId="7BA0C2B8" w:rsidR="00A75F43" w:rsidRPr="007B475C" w:rsidRDefault="00A652FF" w:rsidP="00A75F43">
      <w:pPr>
        <w:pStyle w:val="ListParagraph"/>
        <w:numPr>
          <w:ilvl w:val="0"/>
          <w:numId w:val="1"/>
        </w:numPr>
        <w:tabs>
          <w:tab w:val="left" w:pos="686"/>
          <w:tab w:val="left" w:pos="687"/>
          <w:tab w:val="left" w:pos="8476"/>
        </w:tabs>
        <w:spacing w:before="195" w:line="271" w:lineRule="auto"/>
        <w:ind w:right="163" w:firstLine="8"/>
        <w:rPr>
          <w:color w:val="000000" w:themeColor="text1"/>
          <w:sz w:val="21"/>
        </w:rPr>
      </w:pPr>
      <w:r w:rsidRPr="007B475C">
        <w:rPr>
          <w:color w:val="000000" w:themeColor="text1"/>
          <w:w w:val="105"/>
          <w:sz w:val="21"/>
        </w:rPr>
        <w:t>Personnel Services will increase by 3.00% in 2021, reflecting the combined effect of pay increases, staff maintenance, overtime</w:t>
      </w:r>
      <w:r w:rsidRPr="007B475C">
        <w:rPr>
          <w:color w:val="000000" w:themeColor="text1"/>
          <w:spacing w:val="-72"/>
          <w:w w:val="105"/>
          <w:sz w:val="21"/>
        </w:rPr>
        <w:t xml:space="preserve"> </w:t>
      </w:r>
      <w:r w:rsidRPr="007B475C">
        <w:rPr>
          <w:color w:val="000000" w:themeColor="text1"/>
          <w:w w:val="105"/>
          <w:sz w:val="21"/>
        </w:rPr>
        <w:t xml:space="preserve">expenses, and the legal commitment between the Township and its employees' respective bargaining agreements. In 2021 the Township budgeted for 4 full-time and 1 part-time police officers;  </w:t>
      </w:r>
    </w:p>
    <w:p w14:paraId="1FC4BD0A" w14:textId="323F6607" w:rsidR="00D72210" w:rsidRPr="007B475C" w:rsidRDefault="00A652FF" w:rsidP="00D72210">
      <w:pPr>
        <w:pStyle w:val="ListParagraph"/>
        <w:numPr>
          <w:ilvl w:val="0"/>
          <w:numId w:val="1"/>
        </w:numPr>
        <w:tabs>
          <w:tab w:val="left" w:pos="681"/>
          <w:tab w:val="left" w:pos="682"/>
        </w:tabs>
        <w:spacing w:before="12"/>
        <w:ind w:left="681" w:hanging="528"/>
        <w:rPr>
          <w:color w:val="000000" w:themeColor="text1"/>
          <w:sz w:val="21"/>
        </w:rPr>
      </w:pPr>
      <w:r w:rsidRPr="007B475C">
        <w:rPr>
          <w:color w:val="000000" w:themeColor="text1"/>
          <w:w w:val="105"/>
          <w:sz w:val="21"/>
        </w:rPr>
        <w:t>Commodities are maintained or reduced compared to 20</w:t>
      </w:r>
      <w:r w:rsidR="00A75F43" w:rsidRPr="007B475C">
        <w:rPr>
          <w:color w:val="000000" w:themeColor="text1"/>
          <w:w w:val="105"/>
          <w:sz w:val="21"/>
        </w:rPr>
        <w:t>20</w:t>
      </w:r>
      <w:r w:rsidRPr="007B475C">
        <w:rPr>
          <w:color w:val="000000" w:themeColor="text1"/>
          <w:w w:val="105"/>
          <w:sz w:val="21"/>
        </w:rPr>
        <w:t>;</w:t>
      </w:r>
      <w:r w:rsidRPr="007B475C">
        <w:rPr>
          <w:color w:val="000000" w:themeColor="text1"/>
          <w:spacing w:val="3"/>
          <w:w w:val="105"/>
          <w:sz w:val="21"/>
        </w:rPr>
        <w:t xml:space="preserve"> </w:t>
      </w:r>
      <w:r w:rsidRPr="007B475C">
        <w:rPr>
          <w:color w:val="000000" w:themeColor="text1"/>
          <w:w w:val="105"/>
          <w:sz w:val="21"/>
        </w:rPr>
        <w:t>and</w:t>
      </w:r>
    </w:p>
    <w:p w14:paraId="5994FBBA" w14:textId="77777777" w:rsidR="00D72210" w:rsidRPr="007B475C" w:rsidRDefault="00A652FF" w:rsidP="00D72210">
      <w:pPr>
        <w:pStyle w:val="ListParagraph"/>
        <w:numPr>
          <w:ilvl w:val="0"/>
          <w:numId w:val="1"/>
        </w:numPr>
        <w:tabs>
          <w:tab w:val="left" w:pos="676"/>
          <w:tab w:val="left" w:pos="678"/>
        </w:tabs>
        <w:spacing w:before="26"/>
        <w:ind w:left="677" w:hanging="527"/>
        <w:rPr>
          <w:color w:val="000000" w:themeColor="text1"/>
          <w:sz w:val="21"/>
        </w:rPr>
      </w:pPr>
      <w:r w:rsidRPr="007B475C">
        <w:rPr>
          <w:color w:val="000000" w:themeColor="text1"/>
          <w:w w:val="105"/>
          <w:sz w:val="21"/>
        </w:rPr>
        <w:t>Capital improvements and expenses are indicated which</w:t>
      </w:r>
      <w:r w:rsidRPr="007B475C">
        <w:rPr>
          <w:color w:val="000000" w:themeColor="text1"/>
          <w:spacing w:val="-19"/>
          <w:w w:val="105"/>
          <w:sz w:val="21"/>
        </w:rPr>
        <w:t xml:space="preserve"> </w:t>
      </w:r>
      <w:r w:rsidRPr="007B475C">
        <w:rPr>
          <w:color w:val="000000" w:themeColor="text1"/>
          <w:w w:val="105"/>
          <w:sz w:val="21"/>
        </w:rPr>
        <w:t>include:</w:t>
      </w:r>
    </w:p>
    <w:p w14:paraId="4389F945" w14:textId="57A3F056" w:rsidR="00D72210" w:rsidRPr="007B475C" w:rsidRDefault="00A652FF" w:rsidP="00D72210">
      <w:pPr>
        <w:pStyle w:val="ListParagraph"/>
        <w:numPr>
          <w:ilvl w:val="1"/>
          <w:numId w:val="1"/>
        </w:numPr>
        <w:tabs>
          <w:tab w:val="left" w:pos="1130"/>
        </w:tabs>
        <w:spacing w:before="135" w:line="287" w:lineRule="exact"/>
        <w:ind w:hanging="673"/>
        <w:rPr>
          <w:color w:val="000000" w:themeColor="text1"/>
          <w:sz w:val="27"/>
        </w:rPr>
      </w:pPr>
      <w:r w:rsidRPr="007B475C">
        <w:rPr>
          <w:color w:val="000000" w:themeColor="text1"/>
          <w:w w:val="105"/>
          <w:sz w:val="21"/>
        </w:rPr>
        <w:t>A donation to the Butler Public Library of $5,000 for</w:t>
      </w:r>
      <w:r w:rsidRPr="007B475C">
        <w:rPr>
          <w:color w:val="000000" w:themeColor="text1"/>
          <w:spacing w:val="-24"/>
          <w:w w:val="105"/>
          <w:sz w:val="21"/>
        </w:rPr>
        <w:t xml:space="preserve"> </w:t>
      </w:r>
      <w:r w:rsidRPr="007B475C">
        <w:rPr>
          <w:color w:val="000000" w:themeColor="text1"/>
          <w:w w:val="105"/>
          <w:sz w:val="21"/>
        </w:rPr>
        <w:t>202</w:t>
      </w:r>
      <w:r w:rsidR="00A75F43" w:rsidRPr="007B475C">
        <w:rPr>
          <w:color w:val="000000" w:themeColor="text1"/>
          <w:w w:val="105"/>
          <w:sz w:val="21"/>
        </w:rPr>
        <w:t>1</w:t>
      </w:r>
      <w:r w:rsidRPr="007B475C">
        <w:rPr>
          <w:color w:val="000000" w:themeColor="text1"/>
          <w:w w:val="105"/>
          <w:sz w:val="21"/>
        </w:rPr>
        <w:t>;</w:t>
      </w:r>
    </w:p>
    <w:p w14:paraId="1F2C98B8" w14:textId="531223E3" w:rsidR="00D72210" w:rsidRPr="007B475C" w:rsidRDefault="00A652FF" w:rsidP="00D72210">
      <w:pPr>
        <w:pStyle w:val="ListParagraph"/>
        <w:numPr>
          <w:ilvl w:val="1"/>
          <w:numId w:val="1"/>
        </w:numPr>
        <w:tabs>
          <w:tab w:val="left" w:pos="1130"/>
        </w:tabs>
        <w:spacing w:before="75" w:line="287" w:lineRule="exact"/>
        <w:ind w:left="1129" w:hanging="272"/>
        <w:rPr>
          <w:color w:val="000000" w:themeColor="text1"/>
        </w:rPr>
      </w:pPr>
      <w:r w:rsidRPr="007B475C">
        <w:rPr>
          <w:color w:val="000000" w:themeColor="text1"/>
          <w:w w:val="105"/>
          <w:sz w:val="21"/>
        </w:rPr>
        <w:t>A donation to Saxonburg Public Library of $5,000 for</w:t>
      </w:r>
      <w:r w:rsidRPr="007B475C">
        <w:rPr>
          <w:color w:val="000000" w:themeColor="text1"/>
          <w:spacing w:val="-8"/>
          <w:w w:val="105"/>
          <w:sz w:val="21"/>
        </w:rPr>
        <w:t xml:space="preserve"> </w:t>
      </w:r>
      <w:r w:rsidRPr="007B475C">
        <w:rPr>
          <w:color w:val="000000" w:themeColor="text1"/>
          <w:w w:val="105"/>
          <w:sz w:val="21"/>
        </w:rPr>
        <w:t>202</w:t>
      </w:r>
      <w:r w:rsidR="00A75F43" w:rsidRPr="007B475C">
        <w:rPr>
          <w:color w:val="000000" w:themeColor="text1"/>
          <w:w w:val="105"/>
          <w:sz w:val="21"/>
        </w:rPr>
        <w:t>1;</w:t>
      </w:r>
    </w:p>
    <w:p w14:paraId="79F79261" w14:textId="53BEBF65" w:rsidR="00A75F43" w:rsidRPr="007B475C" w:rsidRDefault="00A652FF" w:rsidP="00D72210">
      <w:pPr>
        <w:pStyle w:val="ListParagraph"/>
        <w:numPr>
          <w:ilvl w:val="1"/>
          <w:numId w:val="1"/>
        </w:numPr>
        <w:tabs>
          <w:tab w:val="left" w:pos="1130"/>
        </w:tabs>
        <w:spacing w:before="75" w:line="287" w:lineRule="exact"/>
        <w:ind w:left="1129" w:hanging="272"/>
        <w:rPr>
          <w:color w:val="000000" w:themeColor="text1"/>
        </w:rPr>
      </w:pPr>
      <w:r w:rsidRPr="007B475C">
        <w:rPr>
          <w:color w:val="000000" w:themeColor="text1"/>
          <w:w w:val="105"/>
          <w:sz w:val="21"/>
        </w:rPr>
        <w:t>A donation to the Audubon Society of $3,000 for 2021;</w:t>
      </w:r>
    </w:p>
    <w:p w14:paraId="3E7353B0" w14:textId="2D6018A0" w:rsidR="00A75F43" w:rsidRPr="007B475C" w:rsidRDefault="00A652FF" w:rsidP="00A75F43">
      <w:pPr>
        <w:pStyle w:val="ListParagraph"/>
        <w:numPr>
          <w:ilvl w:val="1"/>
          <w:numId w:val="1"/>
        </w:numPr>
        <w:tabs>
          <w:tab w:val="left" w:pos="1140"/>
        </w:tabs>
        <w:spacing w:before="207" w:line="247" w:lineRule="auto"/>
        <w:ind w:right="226" w:hanging="668"/>
        <w:rPr>
          <w:color w:val="000000" w:themeColor="text1"/>
          <w:sz w:val="27"/>
        </w:rPr>
      </w:pPr>
      <w:r w:rsidRPr="007B475C">
        <w:rPr>
          <w:color w:val="000000" w:themeColor="text1"/>
          <w:w w:val="105"/>
          <w:sz w:val="21"/>
        </w:rPr>
        <w:t>A $350 donation to the Penn Township Veteran's Association</w:t>
      </w:r>
      <w:r w:rsidRPr="007B475C">
        <w:rPr>
          <w:color w:val="000000" w:themeColor="text1"/>
          <w:spacing w:val="-55"/>
          <w:w w:val="105"/>
          <w:sz w:val="21"/>
        </w:rPr>
        <w:t xml:space="preserve"> </w:t>
      </w:r>
      <w:r w:rsidRPr="007B475C">
        <w:rPr>
          <w:color w:val="000000" w:themeColor="text1"/>
          <w:w w:val="105"/>
          <w:sz w:val="21"/>
        </w:rPr>
        <w:t>for their annual Memorial Day service to honor the Veterans of Penn</w:t>
      </w:r>
      <w:r w:rsidRPr="007B475C">
        <w:rPr>
          <w:color w:val="000000" w:themeColor="text1"/>
          <w:spacing w:val="-1"/>
          <w:w w:val="105"/>
          <w:sz w:val="21"/>
        </w:rPr>
        <w:t xml:space="preserve"> </w:t>
      </w:r>
      <w:r w:rsidRPr="007B475C">
        <w:rPr>
          <w:color w:val="000000" w:themeColor="text1"/>
          <w:w w:val="105"/>
          <w:sz w:val="21"/>
        </w:rPr>
        <w:t>Township;</w:t>
      </w:r>
    </w:p>
    <w:p w14:paraId="460E4B46" w14:textId="58B309C8" w:rsidR="00D72210" w:rsidRPr="007B475C" w:rsidRDefault="00A652FF" w:rsidP="00D72210">
      <w:pPr>
        <w:pStyle w:val="ListParagraph"/>
        <w:numPr>
          <w:ilvl w:val="1"/>
          <w:numId w:val="1"/>
        </w:numPr>
        <w:tabs>
          <w:tab w:val="left" w:pos="1137"/>
        </w:tabs>
        <w:spacing w:line="255" w:lineRule="exact"/>
        <w:ind w:left="1136" w:hanging="269"/>
        <w:rPr>
          <w:color w:val="000000" w:themeColor="text1"/>
          <w:sz w:val="27"/>
        </w:rPr>
      </w:pPr>
      <w:r w:rsidRPr="007B475C">
        <w:rPr>
          <w:color w:val="000000" w:themeColor="text1"/>
          <w:w w:val="105"/>
          <w:sz w:val="21"/>
        </w:rPr>
        <w:t>The 202</w:t>
      </w:r>
      <w:r w:rsidR="00A75F43" w:rsidRPr="007B475C">
        <w:rPr>
          <w:color w:val="000000" w:themeColor="text1"/>
          <w:w w:val="105"/>
          <w:sz w:val="21"/>
        </w:rPr>
        <w:t>1</w:t>
      </w:r>
      <w:r w:rsidRPr="007B475C">
        <w:rPr>
          <w:color w:val="000000" w:themeColor="text1"/>
          <w:w w:val="105"/>
          <w:sz w:val="21"/>
        </w:rPr>
        <w:t xml:space="preserve"> road project is estimated to be</w:t>
      </w:r>
      <w:r w:rsidRPr="007B475C">
        <w:rPr>
          <w:color w:val="000000" w:themeColor="text1"/>
          <w:spacing w:val="-17"/>
          <w:w w:val="105"/>
          <w:sz w:val="21"/>
        </w:rPr>
        <w:t xml:space="preserve"> </w:t>
      </w:r>
      <w:r w:rsidRPr="007B475C">
        <w:rPr>
          <w:color w:val="000000" w:themeColor="text1"/>
          <w:w w:val="105"/>
          <w:sz w:val="21"/>
        </w:rPr>
        <w:t>approximately</w:t>
      </w:r>
    </w:p>
    <w:p w14:paraId="2D6A9572" w14:textId="77777777" w:rsidR="00D72210" w:rsidRPr="007B475C" w:rsidRDefault="00A652FF" w:rsidP="00D72210">
      <w:pPr>
        <w:pStyle w:val="BodyText"/>
        <w:spacing w:before="4" w:line="214" w:lineRule="exact"/>
        <w:ind w:left="1531"/>
        <w:rPr>
          <w:color w:val="000000" w:themeColor="text1"/>
        </w:rPr>
      </w:pPr>
      <w:r w:rsidRPr="007B475C">
        <w:rPr>
          <w:color w:val="000000" w:themeColor="text1"/>
          <w:w w:val="105"/>
        </w:rPr>
        <w:t>$300,000;</w:t>
      </w:r>
    </w:p>
    <w:p w14:paraId="6CF40829" w14:textId="77777777" w:rsidR="00D72210" w:rsidRPr="007B475C" w:rsidRDefault="00A652FF" w:rsidP="00D72210">
      <w:pPr>
        <w:pStyle w:val="ListParagraph"/>
        <w:numPr>
          <w:ilvl w:val="1"/>
          <w:numId w:val="1"/>
        </w:numPr>
        <w:tabs>
          <w:tab w:val="left" w:pos="1137"/>
        </w:tabs>
        <w:spacing w:line="281" w:lineRule="exact"/>
        <w:ind w:left="1136" w:hanging="269"/>
        <w:rPr>
          <w:color w:val="000000" w:themeColor="text1"/>
          <w:sz w:val="27"/>
        </w:rPr>
      </w:pPr>
      <w:r w:rsidRPr="007B475C">
        <w:rPr>
          <w:color w:val="000000" w:themeColor="text1"/>
          <w:w w:val="105"/>
          <w:sz w:val="21"/>
        </w:rPr>
        <w:t>The Township's commercial insurance and health</w:t>
      </w:r>
      <w:r w:rsidRPr="007B475C">
        <w:rPr>
          <w:color w:val="000000" w:themeColor="text1"/>
          <w:spacing w:val="-7"/>
          <w:w w:val="105"/>
          <w:sz w:val="21"/>
        </w:rPr>
        <w:t xml:space="preserve"> </w:t>
      </w:r>
      <w:r w:rsidRPr="007B475C">
        <w:rPr>
          <w:color w:val="000000" w:themeColor="text1"/>
          <w:w w:val="105"/>
          <w:sz w:val="21"/>
        </w:rPr>
        <w:t>insurance</w:t>
      </w:r>
    </w:p>
    <w:p w14:paraId="68E9ED40" w14:textId="635F94E7" w:rsidR="00D72210" w:rsidRPr="007B475C" w:rsidRDefault="00A652FF" w:rsidP="00D72210">
      <w:pPr>
        <w:pStyle w:val="BodyText"/>
        <w:spacing w:line="216" w:lineRule="exact"/>
        <w:ind w:left="1408"/>
        <w:rPr>
          <w:color w:val="000000" w:themeColor="text1"/>
        </w:rPr>
      </w:pPr>
      <w:r w:rsidRPr="007B475C">
        <w:rPr>
          <w:color w:val="000000" w:themeColor="text1"/>
          <w:w w:val="105"/>
        </w:rPr>
        <w:t>coverage is projected to be approximately 9% higher in 202</w:t>
      </w:r>
      <w:r w:rsidR="00A75F43" w:rsidRPr="007B475C">
        <w:rPr>
          <w:color w:val="000000" w:themeColor="text1"/>
          <w:w w:val="105"/>
        </w:rPr>
        <w:t>1</w:t>
      </w:r>
      <w:r w:rsidRPr="007B475C">
        <w:rPr>
          <w:color w:val="000000" w:themeColor="text1"/>
          <w:w w:val="105"/>
        </w:rPr>
        <w:t xml:space="preserve"> as a result of the premium increase due to market trends.  We won't know this until the beginning of December.  The Board in 2006 began offering incentives to employees who elect to not take the hospitalization coverage as a cost-cutting measure.  In offering this incentive and having employees take advantage of the buyback, the 202</w:t>
      </w:r>
      <w:r w:rsidR="00A75F43" w:rsidRPr="007B475C">
        <w:rPr>
          <w:color w:val="000000" w:themeColor="text1"/>
          <w:w w:val="105"/>
        </w:rPr>
        <w:t>1</w:t>
      </w:r>
      <w:r w:rsidRPr="007B475C">
        <w:rPr>
          <w:color w:val="000000" w:themeColor="text1"/>
          <w:w w:val="105"/>
        </w:rPr>
        <w:t xml:space="preserve"> budget will realize a $</w:t>
      </w:r>
      <w:r w:rsidR="00A75F43" w:rsidRPr="007B475C">
        <w:rPr>
          <w:color w:val="000000" w:themeColor="text1"/>
          <w:w w:val="105"/>
        </w:rPr>
        <w:t>36</w:t>
      </w:r>
      <w:r w:rsidRPr="007B475C">
        <w:rPr>
          <w:color w:val="000000" w:themeColor="text1"/>
          <w:w w:val="105"/>
        </w:rPr>
        <w:t>,329 savings in health care costs</w:t>
      </w:r>
    </w:p>
    <w:p w14:paraId="39AAE994" w14:textId="69C89B55" w:rsidR="00A652FF" w:rsidRPr="00A652FF" w:rsidRDefault="00A652FF" w:rsidP="00A652FF">
      <w:pPr>
        <w:pStyle w:val="ListParagraph"/>
        <w:tabs>
          <w:tab w:val="left" w:pos="1144"/>
        </w:tabs>
        <w:spacing w:line="284" w:lineRule="exact"/>
        <w:ind w:left="1143" w:firstLine="0"/>
        <w:jc w:val="center"/>
        <w:rPr>
          <w:color w:val="000000" w:themeColor="text1"/>
          <w:sz w:val="20"/>
          <w:szCs w:val="20"/>
        </w:rPr>
      </w:pPr>
      <w:r w:rsidRPr="00A652FF">
        <w:rPr>
          <w:color w:val="000000" w:themeColor="text1"/>
          <w:sz w:val="20"/>
          <w:szCs w:val="20"/>
        </w:rPr>
        <w:lastRenderedPageBreak/>
        <w:t>Tuesday, November 10, 2020</w:t>
      </w:r>
    </w:p>
    <w:p w14:paraId="4FFBEF9C" w14:textId="0F240473" w:rsidR="00A652FF" w:rsidRPr="00A652FF" w:rsidRDefault="00A652FF" w:rsidP="00A652FF">
      <w:pPr>
        <w:pStyle w:val="ListParagraph"/>
        <w:tabs>
          <w:tab w:val="left" w:pos="1144"/>
        </w:tabs>
        <w:spacing w:line="284" w:lineRule="exact"/>
        <w:ind w:left="1143" w:firstLine="0"/>
        <w:jc w:val="center"/>
        <w:rPr>
          <w:color w:val="000000" w:themeColor="text1"/>
        </w:rPr>
      </w:pPr>
    </w:p>
    <w:p w14:paraId="73CB5BE8" w14:textId="0660808E" w:rsidR="00A652FF" w:rsidRPr="00A652FF" w:rsidRDefault="00A652FF" w:rsidP="00A652FF">
      <w:pPr>
        <w:tabs>
          <w:tab w:val="left" w:pos="1144"/>
        </w:tabs>
        <w:spacing w:line="284" w:lineRule="exact"/>
        <w:rPr>
          <w:b/>
          <w:bCs/>
          <w:color w:val="000000" w:themeColor="text1"/>
          <w:szCs w:val="22"/>
          <w:u w:val="single"/>
        </w:rPr>
      </w:pPr>
      <w:r w:rsidRPr="00A652FF">
        <w:rPr>
          <w:b/>
          <w:bCs/>
          <w:color w:val="000000" w:themeColor="text1"/>
          <w:szCs w:val="22"/>
          <w:u w:val="single"/>
        </w:rPr>
        <w:t>2021 Budget Message - Continued</w:t>
      </w:r>
    </w:p>
    <w:p w14:paraId="713FA0DD" w14:textId="19A06762" w:rsidR="00D72210" w:rsidRPr="007B475C" w:rsidRDefault="00A652FF" w:rsidP="00D72210">
      <w:pPr>
        <w:pStyle w:val="ListParagraph"/>
        <w:numPr>
          <w:ilvl w:val="1"/>
          <w:numId w:val="1"/>
        </w:numPr>
        <w:tabs>
          <w:tab w:val="left" w:pos="1144"/>
        </w:tabs>
        <w:spacing w:line="284" w:lineRule="exact"/>
        <w:ind w:left="1143" w:hanging="276"/>
        <w:rPr>
          <w:color w:val="000000" w:themeColor="text1"/>
          <w:sz w:val="27"/>
        </w:rPr>
      </w:pPr>
      <w:r w:rsidRPr="007B475C">
        <w:rPr>
          <w:color w:val="000000" w:themeColor="text1"/>
          <w:w w:val="105"/>
          <w:sz w:val="21"/>
        </w:rPr>
        <w:t>Legal services for 202</w:t>
      </w:r>
      <w:r w:rsidR="00A75F43" w:rsidRPr="007B475C">
        <w:rPr>
          <w:color w:val="000000" w:themeColor="text1"/>
          <w:w w:val="105"/>
          <w:sz w:val="21"/>
        </w:rPr>
        <w:t>1</w:t>
      </w:r>
      <w:r w:rsidRPr="007B475C">
        <w:rPr>
          <w:color w:val="000000" w:themeColor="text1"/>
          <w:w w:val="105"/>
          <w:sz w:val="21"/>
        </w:rPr>
        <w:t xml:space="preserve"> are being projected to be</w:t>
      </w:r>
      <w:r w:rsidRPr="007B475C">
        <w:rPr>
          <w:color w:val="000000" w:themeColor="text1"/>
          <w:spacing w:val="-27"/>
          <w:w w:val="105"/>
          <w:sz w:val="21"/>
        </w:rPr>
        <w:t xml:space="preserve"> </w:t>
      </w:r>
      <w:r w:rsidRPr="007B475C">
        <w:rPr>
          <w:color w:val="000000" w:themeColor="text1"/>
          <w:w w:val="105"/>
          <w:sz w:val="21"/>
        </w:rPr>
        <w:t>slightly lower</w:t>
      </w:r>
      <w:r w:rsidRPr="007B475C">
        <w:rPr>
          <w:color w:val="000000" w:themeColor="text1"/>
          <w:w w:val="105"/>
        </w:rPr>
        <w:t>; and</w:t>
      </w:r>
    </w:p>
    <w:p w14:paraId="310B3EB7" w14:textId="77777777" w:rsidR="00D72210" w:rsidRPr="007B475C" w:rsidRDefault="00A652FF" w:rsidP="00D72210">
      <w:pPr>
        <w:pStyle w:val="ListParagraph"/>
        <w:numPr>
          <w:ilvl w:val="1"/>
          <w:numId w:val="1"/>
        </w:numPr>
        <w:tabs>
          <w:tab w:val="left" w:pos="1146"/>
        </w:tabs>
        <w:spacing w:line="275" w:lineRule="exact"/>
        <w:ind w:left="1145" w:hanging="282"/>
        <w:rPr>
          <w:color w:val="000000" w:themeColor="text1"/>
          <w:sz w:val="26"/>
        </w:rPr>
      </w:pPr>
      <w:r w:rsidRPr="007B475C">
        <w:rPr>
          <w:color w:val="000000" w:themeColor="text1"/>
          <w:w w:val="105"/>
          <w:sz w:val="21"/>
        </w:rPr>
        <w:t>Funds allocated to the Land Use Department to continue to</w:t>
      </w:r>
      <w:r w:rsidRPr="007B475C">
        <w:rPr>
          <w:color w:val="000000" w:themeColor="text1"/>
          <w:spacing w:val="-66"/>
          <w:w w:val="105"/>
          <w:sz w:val="21"/>
        </w:rPr>
        <w:t xml:space="preserve"> </w:t>
      </w:r>
      <w:r w:rsidRPr="007B475C">
        <w:rPr>
          <w:color w:val="000000" w:themeColor="text1"/>
          <w:w w:val="105"/>
          <w:sz w:val="21"/>
        </w:rPr>
        <w:t>keep</w:t>
      </w:r>
    </w:p>
    <w:p w14:paraId="1771B2D9" w14:textId="77777777" w:rsidR="00D72210" w:rsidRPr="007B475C" w:rsidRDefault="00A652FF" w:rsidP="00D72210">
      <w:pPr>
        <w:pStyle w:val="BodyText"/>
        <w:spacing w:before="6"/>
        <w:ind w:left="1367"/>
        <w:rPr>
          <w:color w:val="000000" w:themeColor="text1"/>
        </w:rPr>
      </w:pPr>
      <w:r w:rsidRPr="007B475C">
        <w:rPr>
          <w:color w:val="000000" w:themeColor="text1"/>
          <w:w w:val="105"/>
        </w:rPr>
        <w:t>the GIS system current.</w:t>
      </w:r>
    </w:p>
    <w:p w14:paraId="7FE6E36E" w14:textId="77777777" w:rsidR="00D72210" w:rsidRPr="007B475C" w:rsidRDefault="00D72210" w:rsidP="00D72210">
      <w:pPr>
        <w:pStyle w:val="BodyText"/>
        <w:spacing w:before="1"/>
        <w:rPr>
          <w:color w:val="000000" w:themeColor="text1"/>
          <w:sz w:val="23"/>
        </w:rPr>
      </w:pPr>
    </w:p>
    <w:p w14:paraId="57AFE06E" w14:textId="65C51CB9" w:rsidR="00D72210" w:rsidRPr="007B475C" w:rsidRDefault="00A652FF" w:rsidP="00D72210">
      <w:pPr>
        <w:pStyle w:val="BodyText"/>
        <w:spacing w:line="276" w:lineRule="auto"/>
        <w:ind w:left="158" w:right="166" w:hanging="3"/>
        <w:rPr>
          <w:color w:val="000000" w:themeColor="text1"/>
          <w:w w:val="105"/>
        </w:rPr>
      </w:pPr>
      <w:r w:rsidRPr="007B475C">
        <w:rPr>
          <w:color w:val="000000" w:themeColor="text1"/>
          <w:w w:val="105"/>
        </w:rPr>
        <w:t>The breakdown of revenues and expenditures for 20</w:t>
      </w:r>
      <w:r w:rsidR="00A75F43" w:rsidRPr="007B475C">
        <w:rPr>
          <w:color w:val="000000" w:themeColor="text1"/>
          <w:w w:val="105"/>
        </w:rPr>
        <w:t>21</w:t>
      </w:r>
      <w:r w:rsidRPr="007B475C">
        <w:rPr>
          <w:color w:val="000000" w:themeColor="text1"/>
          <w:w w:val="105"/>
        </w:rPr>
        <w:t xml:space="preserve"> are summarized</w:t>
      </w:r>
      <w:r w:rsidRPr="007B475C">
        <w:rPr>
          <w:color w:val="000000" w:themeColor="text1"/>
          <w:spacing w:val="-63"/>
          <w:w w:val="105"/>
        </w:rPr>
        <w:t xml:space="preserve"> </w:t>
      </w:r>
      <w:r w:rsidRPr="007B475C">
        <w:rPr>
          <w:color w:val="000000" w:themeColor="text1"/>
          <w:w w:val="105"/>
        </w:rPr>
        <w:t>as follows:</w:t>
      </w:r>
    </w:p>
    <w:p w14:paraId="55EBD5F9" w14:textId="77777777" w:rsidR="00A75F43" w:rsidRPr="007B475C" w:rsidRDefault="00A75F43" w:rsidP="00D72210">
      <w:pPr>
        <w:pStyle w:val="BodyText"/>
        <w:spacing w:line="276" w:lineRule="auto"/>
        <w:ind w:left="158" w:right="166" w:hanging="3"/>
        <w:rPr>
          <w:color w:val="000000" w:themeColor="text1"/>
          <w:w w:val="105"/>
        </w:rPr>
      </w:pPr>
    </w:p>
    <w:p w14:paraId="6001C233" w14:textId="4321B510" w:rsidR="003A2E61" w:rsidRPr="007B475C" w:rsidRDefault="00A652FF" w:rsidP="00A75F43">
      <w:pPr>
        <w:rPr>
          <w:rFonts w:ascii="Times New Roman"/>
          <w:b/>
          <w:color w:val="000000" w:themeColor="text1"/>
          <w:w w:val="105"/>
          <w:sz w:val="18"/>
          <w:u w:val="thick" w:color="2F2F2F"/>
        </w:rPr>
      </w:pPr>
      <w:r w:rsidRPr="007B475C">
        <w:rPr>
          <w:rFonts w:ascii="Arial"/>
          <w:b/>
          <w:color w:val="000000" w:themeColor="text1"/>
          <w:w w:val="105"/>
          <w:sz w:val="16"/>
          <w:u w:val="thick" w:color="2F2F2F"/>
        </w:rPr>
        <w:t>REVENUES</w:t>
      </w:r>
      <w:r w:rsidRPr="007B475C">
        <w:rPr>
          <w:rFonts w:ascii="Arial"/>
          <w:b/>
          <w:color w:val="000000" w:themeColor="text1"/>
          <w:w w:val="105"/>
          <w:sz w:val="16"/>
        </w:rPr>
        <w:tab/>
      </w:r>
      <w:r w:rsidR="00A75F43" w:rsidRPr="007B475C">
        <w:rPr>
          <w:rFonts w:ascii="Arial"/>
          <w:b/>
          <w:color w:val="000000" w:themeColor="text1"/>
          <w:w w:val="105"/>
          <w:sz w:val="16"/>
        </w:rPr>
        <w:tab/>
      </w:r>
      <w:r w:rsidR="00A75F43" w:rsidRPr="007B475C">
        <w:rPr>
          <w:rFonts w:ascii="Arial"/>
          <w:b/>
          <w:color w:val="000000" w:themeColor="text1"/>
          <w:w w:val="105"/>
          <w:sz w:val="16"/>
        </w:rPr>
        <w:tab/>
      </w:r>
      <w:r w:rsidR="00A75F43" w:rsidRPr="007B475C">
        <w:rPr>
          <w:rFonts w:ascii="Arial"/>
          <w:b/>
          <w:color w:val="000000" w:themeColor="text1"/>
          <w:w w:val="105"/>
          <w:sz w:val="16"/>
        </w:rPr>
        <w:tab/>
      </w:r>
      <w:r w:rsidR="00A75F43" w:rsidRPr="007B475C">
        <w:rPr>
          <w:rFonts w:ascii="Arial"/>
          <w:b/>
          <w:color w:val="000000" w:themeColor="text1"/>
          <w:w w:val="105"/>
          <w:sz w:val="16"/>
        </w:rPr>
        <w:tab/>
      </w:r>
      <w:r w:rsidR="00A75F43" w:rsidRPr="007B475C">
        <w:rPr>
          <w:rFonts w:ascii="Arial"/>
          <w:b/>
          <w:color w:val="000000" w:themeColor="text1"/>
          <w:w w:val="105"/>
          <w:sz w:val="16"/>
        </w:rPr>
        <w:tab/>
      </w:r>
      <w:r w:rsidRPr="007B475C">
        <w:rPr>
          <w:rFonts w:ascii="Times New Roman"/>
          <w:b/>
          <w:color w:val="000000" w:themeColor="text1"/>
          <w:w w:val="105"/>
          <w:sz w:val="18"/>
          <w:u w:val="thick" w:color="2F2F2F"/>
        </w:rPr>
        <w:t>EXPENDITURES</w:t>
      </w:r>
    </w:p>
    <w:p w14:paraId="7F2BF329" w14:textId="42A4A3D9"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Property Taxes------------------------</w:t>
      </w:r>
      <w:r>
        <w:rPr>
          <w:rFonts w:ascii="Arial" w:hAnsi="Arial" w:cs="Arial"/>
          <w:color w:val="000000" w:themeColor="text1"/>
          <w:w w:val="105"/>
          <w:sz w:val="18"/>
          <w:szCs w:val="18"/>
          <w:u w:color="2F2F2F"/>
        </w:rPr>
        <w:t>-</w:t>
      </w:r>
      <w:r w:rsidRPr="007B475C">
        <w:rPr>
          <w:rFonts w:ascii="Arial" w:hAnsi="Arial" w:cs="Arial"/>
          <w:color w:val="000000" w:themeColor="text1"/>
          <w:w w:val="105"/>
          <w:sz w:val="18"/>
          <w:szCs w:val="18"/>
          <w:u w:color="2F2F2F"/>
        </w:rPr>
        <w:t>-$447,000.00</w:t>
      </w:r>
      <w:r w:rsidRPr="007B475C">
        <w:rPr>
          <w:rFonts w:ascii="Arial" w:hAnsi="Arial" w:cs="Arial"/>
          <w:color w:val="000000" w:themeColor="text1"/>
          <w:w w:val="105"/>
          <w:sz w:val="18"/>
          <w:szCs w:val="18"/>
          <w:u w:color="2F2F2F"/>
        </w:rPr>
        <w:tab/>
      </w:r>
      <w:r w:rsidRPr="007B475C">
        <w:rPr>
          <w:rFonts w:ascii="Arial" w:hAnsi="Arial" w:cs="Arial"/>
          <w:color w:val="000000" w:themeColor="text1"/>
          <w:w w:val="105"/>
          <w:sz w:val="18"/>
          <w:szCs w:val="18"/>
          <w:u w:color="2F2F2F"/>
        </w:rPr>
        <w:tab/>
        <w:t>General Govt-------------------------------$390,707.00</w:t>
      </w:r>
    </w:p>
    <w:p w14:paraId="2D9A7180" w14:textId="016BBCF6"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Act 511 Taxes---------------------------$990,315.00</w:t>
      </w:r>
      <w:r w:rsidRPr="007B475C">
        <w:rPr>
          <w:rFonts w:ascii="Arial" w:hAnsi="Arial" w:cs="Arial"/>
          <w:color w:val="000000" w:themeColor="text1"/>
          <w:w w:val="105"/>
          <w:sz w:val="18"/>
          <w:szCs w:val="18"/>
          <w:u w:color="2F2F2F"/>
        </w:rPr>
        <w:tab/>
      </w:r>
      <w:r w:rsidRPr="007B475C">
        <w:rPr>
          <w:rFonts w:ascii="Arial" w:hAnsi="Arial" w:cs="Arial"/>
          <w:color w:val="000000" w:themeColor="text1"/>
          <w:w w:val="105"/>
          <w:sz w:val="18"/>
          <w:szCs w:val="18"/>
          <w:u w:color="2F2F2F"/>
        </w:rPr>
        <w:tab/>
        <w:t>Public Safety--------------------------------$586,223.00</w:t>
      </w:r>
    </w:p>
    <w:p w14:paraId="1D3CE3E3" w14:textId="63947A52"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Licenses &amp; Permits---------------------</w:t>
      </w:r>
      <w:proofErr w:type="gramStart"/>
      <w:r w:rsidRPr="007B475C">
        <w:rPr>
          <w:rFonts w:ascii="Arial" w:hAnsi="Arial" w:cs="Arial"/>
          <w:color w:val="000000" w:themeColor="text1"/>
          <w:w w:val="105"/>
          <w:sz w:val="18"/>
          <w:szCs w:val="18"/>
          <w:u w:color="2F2F2F"/>
        </w:rPr>
        <w:t xml:space="preserve">$ </w:t>
      </w:r>
      <w:r>
        <w:rPr>
          <w:rFonts w:ascii="Arial" w:hAnsi="Arial" w:cs="Arial"/>
          <w:color w:val="000000" w:themeColor="text1"/>
          <w:w w:val="105"/>
          <w:sz w:val="18"/>
          <w:szCs w:val="18"/>
          <w:u w:color="2F2F2F"/>
        </w:rPr>
        <w:t xml:space="preserve"> </w:t>
      </w:r>
      <w:r w:rsidRPr="007B475C">
        <w:rPr>
          <w:rFonts w:ascii="Arial" w:hAnsi="Arial" w:cs="Arial"/>
          <w:color w:val="000000" w:themeColor="text1"/>
          <w:w w:val="105"/>
          <w:sz w:val="18"/>
          <w:szCs w:val="18"/>
          <w:u w:color="2F2F2F"/>
        </w:rPr>
        <w:t>94,500.00</w:t>
      </w:r>
      <w:proofErr w:type="gramEnd"/>
      <w:r w:rsidRPr="007B475C">
        <w:rPr>
          <w:rFonts w:ascii="Arial" w:hAnsi="Arial" w:cs="Arial"/>
          <w:color w:val="000000" w:themeColor="text1"/>
          <w:w w:val="105"/>
          <w:sz w:val="18"/>
          <w:szCs w:val="18"/>
          <w:u w:color="2F2F2F"/>
        </w:rPr>
        <w:tab/>
      </w:r>
      <w:r w:rsidRPr="007B475C">
        <w:rPr>
          <w:rFonts w:ascii="Arial" w:hAnsi="Arial" w:cs="Arial"/>
          <w:color w:val="000000" w:themeColor="text1"/>
          <w:w w:val="105"/>
          <w:sz w:val="18"/>
          <w:szCs w:val="18"/>
          <w:u w:color="2F2F2F"/>
        </w:rPr>
        <w:tab/>
        <w:t>Township Maintenance----------------$1,127,093.00</w:t>
      </w:r>
    </w:p>
    <w:p w14:paraId="0626290B" w14:textId="52259685"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 xml:space="preserve">Fines &amp; Forfeits--------------------------$ </w:t>
      </w:r>
      <w:r>
        <w:rPr>
          <w:rFonts w:ascii="Arial" w:hAnsi="Arial" w:cs="Arial"/>
          <w:color w:val="000000" w:themeColor="text1"/>
          <w:w w:val="105"/>
          <w:sz w:val="18"/>
          <w:szCs w:val="18"/>
          <w:u w:color="2F2F2F"/>
        </w:rPr>
        <w:t xml:space="preserve"> </w:t>
      </w:r>
      <w:r w:rsidRPr="007B475C">
        <w:rPr>
          <w:rFonts w:ascii="Arial" w:hAnsi="Arial" w:cs="Arial"/>
          <w:color w:val="000000" w:themeColor="text1"/>
          <w:w w:val="105"/>
          <w:sz w:val="18"/>
          <w:szCs w:val="18"/>
          <w:u w:color="2F2F2F"/>
        </w:rPr>
        <w:t>50,000.00</w:t>
      </w:r>
      <w:r w:rsidRPr="007B475C">
        <w:rPr>
          <w:rFonts w:ascii="Arial" w:hAnsi="Arial" w:cs="Arial"/>
          <w:color w:val="000000" w:themeColor="text1"/>
          <w:w w:val="105"/>
          <w:sz w:val="18"/>
          <w:szCs w:val="18"/>
          <w:u w:color="2F2F2F"/>
        </w:rPr>
        <w:tab/>
      </w:r>
      <w:r w:rsidRPr="007B475C">
        <w:rPr>
          <w:rFonts w:ascii="Arial" w:hAnsi="Arial" w:cs="Arial"/>
          <w:color w:val="000000" w:themeColor="text1"/>
          <w:w w:val="105"/>
          <w:sz w:val="18"/>
          <w:szCs w:val="18"/>
          <w:u w:color="2F2F2F"/>
        </w:rPr>
        <w:tab/>
        <w:t xml:space="preserve">Employee </w:t>
      </w:r>
      <w:proofErr w:type="spellStart"/>
      <w:r w:rsidRPr="007B475C">
        <w:rPr>
          <w:rFonts w:ascii="Arial" w:hAnsi="Arial" w:cs="Arial"/>
          <w:color w:val="000000" w:themeColor="text1"/>
          <w:w w:val="105"/>
          <w:sz w:val="18"/>
          <w:szCs w:val="18"/>
          <w:u w:color="2F2F2F"/>
        </w:rPr>
        <w:t>Liab</w:t>
      </w:r>
      <w:proofErr w:type="spellEnd"/>
      <w:r w:rsidRPr="007B475C">
        <w:rPr>
          <w:rFonts w:ascii="Arial" w:hAnsi="Arial" w:cs="Arial"/>
          <w:color w:val="000000" w:themeColor="text1"/>
          <w:w w:val="105"/>
          <w:sz w:val="18"/>
          <w:szCs w:val="18"/>
          <w:u w:color="2F2F2F"/>
        </w:rPr>
        <w:t>/Benefits------------------$415,622.00</w:t>
      </w:r>
    </w:p>
    <w:p w14:paraId="435C1B62" w14:textId="6E41A889"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Revenues from O/G---------------</w:t>
      </w:r>
      <w:r>
        <w:rPr>
          <w:rFonts w:ascii="Arial" w:hAnsi="Arial" w:cs="Arial"/>
          <w:color w:val="000000" w:themeColor="text1"/>
          <w:w w:val="105"/>
          <w:sz w:val="18"/>
          <w:szCs w:val="18"/>
          <w:u w:color="2F2F2F"/>
        </w:rPr>
        <w:t>-</w:t>
      </w:r>
      <w:r w:rsidRPr="007B475C">
        <w:rPr>
          <w:rFonts w:ascii="Arial" w:hAnsi="Arial" w:cs="Arial"/>
          <w:color w:val="000000" w:themeColor="text1"/>
          <w:w w:val="105"/>
          <w:sz w:val="18"/>
          <w:szCs w:val="18"/>
          <w:u w:color="2F2F2F"/>
        </w:rPr>
        <w:t>----$421,556.00</w:t>
      </w:r>
      <w:r w:rsidRPr="007B475C">
        <w:rPr>
          <w:rFonts w:ascii="Arial" w:hAnsi="Arial" w:cs="Arial"/>
          <w:color w:val="000000" w:themeColor="text1"/>
          <w:w w:val="105"/>
          <w:sz w:val="18"/>
          <w:szCs w:val="18"/>
          <w:u w:color="2F2F2F"/>
        </w:rPr>
        <w:tab/>
      </w:r>
      <w:r w:rsidRPr="007B475C">
        <w:rPr>
          <w:rFonts w:ascii="Arial" w:hAnsi="Arial" w:cs="Arial"/>
          <w:color w:val="000000" w:themeColor="text1"/>
          <w:w w:val="105"/>
          <w:sz w:val="18"/>
          <w:szCs w:val="18"/>
          <w:u w:color="2F2F2F"/>
        </w:rPr>
        <w:tab/>
        <w:t>Township Parks----------------------------$147,900.00</w:t>
      </w:r>
    </w:p>
    <w:p w14:paraId="0EF420DD" w14:textId="67EB7525"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Township Services------------------</w:t>
      </w:r>
      <w:r>
        <w:rPr>
          <w:rFonts w:ascii="Arial" w:hAnsi="Arial" w:cs="Arial"/>
          <w:color w:val="000000" w:themeColor="text1"/>
          <w:w w:val="105"/>
          <w:sz w:val="18"/>
          <w:szCs w:val="18"/>
          <w:u w:color="2F2F2F"/>
        </w:rPr>
        <w:t>-</w:t>
      </w:r>
      <w:r w:rsidRPr="007B475C">
        <w:rPr>
          <w:rFonts w:ascii="Arial" w:hAnsi="Arial" w:cs="Arial"/>
          <w:color w:val="000000" w:themeColor="text1"/>
          <w:w w:val="105"/>
          <w:sz w:val="18"/>
          <w:szCs w:val="18"/>
          <w:u w:color="2F2F2F"/>
        </w:rPr>
        <w:t>---$239,750.00</w:t>
      </w:r>
    </w:p>
    <w:p w14:paraId="48D809B8" w14:textId="4EFA0380"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Act 13------------------------------------</w:t>
      </w:r>
      <w:r>
        <w:rPr>
          <w:rFonts w:ascii="Arial" w:hAnsi="Arial" w:cs="Arial"/>
          <w:color w:val="000000" w:themeColor="text1"/>
          <w:w w:val="105"/>
          <w:sz w:val="18"/>
          <w:szCs w:val="18"/>
          <w:u w:color="2F2F2F"/>
        </w:rPr>
        <w:t>-</w:t>
      </w:r>
      <w:r w:rsidRPr="007B475C">
        <w:rPr>
          <w:rFonts w:ascii="Arial" w:hAnsi="Arial" w:cs="Arial"/>
          <w:color w:val="000000" w:themeColor="text1"/>
          <w:w w:val="105"/>
          <w:sz w:val="18"/>
          <w:szCs w:val="18"/>
          <w:u w:color="2F2F2F"/>
        </w:rPr>
        <w:t>--$183,250.00</w:t>
      </w:r>
    </w:p>
    <w:p w14:paraId="2C4F537C" w14:textId="68653764"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Pensions--------------------------------</w:t>
      </w:r>
      <w:r>
        <w:rPr>
          <w:rFonts w:ascii="Arial" w:hAnsi="Arial" w:cs="Arial"/>
          <w:color w:val="000000" w:themeColor="text1"/>
          <w:w w:val="105"/>
          <w:sz w:val="18"/>
          <w:szCs w:val="18"/>
          <w:u w:color="2F2F2F"/>
        </w:rPr>
        <w:t>-</w:t>
      </w:r>
      <w:r w:rsidRPr="007B475C">
        <w:rPr>
          <w:rFonts w:ascii="Arial" w:hAnsi="Arial" w:cs="Arial"/>
          <w:color w:val="000000" w:themeColor="text1"/>
          <w:w w:val="105"/>
          <w:sz w:val="18"/>
          <w:szCs w:val="18"/>
          <w:u w:color="2F2F2F"/>
        </w:rPr>
        <w:t>--$233,826.00</w:t>
      </w:r>
    </w:p>
    <w:p w14:paraId="629A8F64" w14:textId="77777777" w:rsidR="003A2E61" w:rsidRPr="007B475C" w:rsidRDefault="003A2E61" w:rsidP="003A2E61">
      <w:pPr>
        <w:pStyle w:val="NoSpacing"/>
        <w:rPr>
          <w:rFonts w:ascii="Arial" w:hAnsi="Arial" w:cs="Arial"/>
          <w:color w:val="000000" w:themeColor="text1"/>
          <w:w w:val="105"/>
          <w:sz w:val="18"/>
          <w:szCs w:val="18"/>
          <w:u w:color="2F2F2F"/>
        </w:rPr>
      </w:pPr>
    </w:p>
    <w:p w14:paraId="7C2D79C7" w14:textId="3E42626A" w:rsidR="003A2E61" w:rsidRPr="007B475C" w:rsidRDefault="00A652FF" w:rsidP="003A2E61">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Total Revenue----------------------</w:t>
      </w:r>
      <w:r>
        <w:rPr>
          <w:rFonts w:ascii="Arial" w:hAnsi="Arial" w:cs="Arial"/>
          <w:color w:val="000000" w:themeColor="text1"/>
          <w:w w:val="105"/>
          <w:sz w:val="18"/>
          <w:szCs w:val="18"/>
          <w:u w:color="2F2F2F"/>
        </w:rPr>
        <w:t>----</w:t>
      </w:r>
      <w:r w:rsidRPr="007B475C">
        <w:rPr>
          <w:rFonts w:ascii="Arial" w:hAnsi="Arial" w:cs="Arial"/>
          <w:color w:val="000000" w:themeColor="text1"/>
          <w:w w:val="105"/>
          <w:sz w:val="18"/>
          <w:szCs w:val="18"/>
          <w:u w:color="2F2F2F"/>
        </w:rPr>
        <w:t>$2,660.397.00</w:t>
      </w:r>
      <w:r w:rsidRPr="007B475C">
        <w:rPr>
          <w:rFonts w:ascii="Arial" w:hAnsi="Arial" w:cs="Arial"/>
          <w:color w:val="000000" w:themeColor="text1"/>
          <w:w w:val="105"/>
          <w:sz w:val="18"/>
          <w:szCs w:val="18"/>
          <w:u w:color="2F2F2F"/>
        </w:rPr>
        <w:tab/>
      </w:r>
      <w:r w:rsidRPr="007B475C">
        <w:rPr>
          <w:rFonts w:ascii="Arial" w:hAnsi="Arial" w:cs="Arial"/>
          <w:color w:val="000000" w:themeColor="text1"/>
          <w:w w:val="105"/>
          <w:sz w:val="18"/>
          <w:szCs w:val="18"/>
          <w:u w:color="2F2F2F"/>
        </w:rPr>
        <w:tab/>
        <w:t>Total Expenditures---------------------$2,667,545.00</w:t>
      </w:r>
    </w:p>
    <w:p w14:paraId="6BB0ECB4" w14:textId="3F362F9C" w:rsidR="003A2E61" w:rsidRPr="007B475C" w:rsidRDefault="00A652FF" w:rsidP="003A2E61">
      <w:pPr>
        <w:pStyle w:val="NoSpacing"/>
        <w:pBdr>
          <w:bottom w:val="single" w:sz="12" w:space="1" w:color="auto"/>
        </w:pBdr>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Fund Balances-----------------------</w:t>
      </w:r>
      <w:r>
        <w:rPr>
          <w:rFonts w:ascii="Arial" w:hAnsi="Arial" w:cs="Arial"/>
          <w:color w:val="000000" w:themeColor="text1"/>
          <w:w w:val="105"/>
          <w:sz w:val="18"/>
          <w:szCs w:val="18"/>
          <w:u w:color="2F2F2F"/>
        </w:rPr>
        <w:t>-</w:t>
      </w:r>
      <w:r w:rsidRPr="007B475C">
        <w:rPr>
          <w:rFonts w:ascii="Arial" w:hAnsi="Arial" w:cs="Arial"/>
          <w:color w:val="000000" w:themeColor="text1"/>
          <w:w w:val="105"/>
          <w:sz w:val="18"/>
          <w:szCs w:val="18"/>
          <w:u w:color="2F2F2F"/>
        </w:rPr>
        <w:t>--$2,156,675</w:t>
      </w:r>
      <w:r>
        <w:rPr>
          <w:rFonts w:ascii="Arial" w:hAnsi="Arial" w:cs="Arial"/>
          <w:color w:val="000000" w:themeColor="text1"/>
          <w:w w:val="105"/>
          <w:sz w:val="18"/>
          <w:szCs w:val="18"/>
          <w:u w:color="2F2F2F"/>
        </w:rPr>
        <w:t>.00</w:t>
      </w:r>
      <w:r w:rsidRPr="007B475C">
        <w:rPr>
          <w:rFonts w:ascii="Arial" w:hAnsi="Arial" w:cs="Arial"/>
          <w:color w:val="000000" w:themeColor="text1"/>
          <w:w w:val="105"/>
          <w:sz w:val="18"/>
          <w:szCs w:val="18"/>
          <w:u w:color="2F2F2F"/>
        </w:rPr>
        <w:tab/>
      </w:r>
      <w:r w:rsidRPr="007B475C">
        <w:rPr>
          <w:rFonts w:ascii="Arial" w:hAnsi="Arial" w:cs="Arial"/>
          <w:color w:val="000000" w:themeColor="text1"/>
          <w:w w:val="105"/>
          <w:sz w:val="18"/>
          <w:szCs w:val="18"/>
          <w:u w:color="2F2F2F"/>
        </w:rPr>
        <w:tab/>
        <w:t>Unappropriated Expenditures-------$2,149,527.00</w:t>
      </w:r>
    </w:p>
    <w:p w14:paraId="0E8D8952" w14:textId="66D9D2D2" w:rsidR="003A2E61" w:rsidRPr="007B475C" w:rsidRDefault="003A2E61" w:rsidP="003A2E61">
      <w:pPr>
        <w:pStyle w:val="NoSpacing"/>
        <w:rPr>
          <w:rFonts w:ascii="Arial" w:hAnsi="Arial" w:cs="Arial"/>
          <w:color w:val="000000" w:themeColor="text1"/>
          <w:w w:val="105"/>
          <w:sz w:val="18"/>
          <w:szCs w:val="18"/>
          <w:u w:color="2F2F2F"/>
        </w:rPr>
      </w:pPr>
    </w:p>
    <w:p w14:paraId="4D79BFCB" w14:textId="3C60F7EE" w:rsidR="003A2E61" w:rsidRPr="007B475C" w:rsidRDefault="00A652FF" w:rsidP="001D032C">
      <w:pPr>
        <w:pStyle w:val="NoSpacing"/>
        <w:jc w:val="center"/>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Total Appropriated &amp; Unappropriated</w:t>
      </w:r>
    </w:p>
    <w:p w14:paraId="6F14352F" w14:textId="7549301A" w:rsidR="001D032C" w:rsidRPr="007B475C" w:rsidRDefault="001D032C" w:rsidP="001D032C">
      <w:pPr>
        <w:pStyle w:val="NoSpacing"/>
        <w:jc w:val="center"/>
        <w:rPr>
          <w:rFonts w:ascii="Arial" w:hAnsi="Arial" w:cs="Arial"/>
          <w:color w:val="000000" w:themeColor="text1"/>
          <w:w w:val="105"/>
          <w:sz w:val="18"/>
          <w:szCs w:val="18"/>
          <w:u w:color="2F2F2F"/>
        </w:rPr>
      </w:pPr>
    </w:p>
    <w:p w14:paraId="3FA27786" w14:textId="1CCD5A67" w:rsidR="001D032C" w:rsidRDefault="00A652FF" w:rsidP="001D032C">
      <w:pPr>
        <w:pStyle w:val="NoSpacing"/>
        <w:rPr>
          <w:rFonts w:ascii="Arial" w:hAnsi="Arial" w:cs="Arial"/>
          <w:color w:val="000000" w:themeColor="text1"/>
          <w:w w:val="105"/>
          <w:sz w:val="18"/>
          <w:szCs w:val="18"/>
          <w:u w:color="2F2F2F"/>
        </w:rPr>
      </w:pPr>
      <w:r w:rsidRPr="007B475C">
        <w:rPr>
          <w:rFonts w:ascii="Arial" w:hAnsi="Arial" w:cs="Arial"/>
          <w:color w:val="000000" w:themeColor="text1"/>
          <w:w w:val="105"/>
          <w:sz w:val="18"/>
          <w:szCs w:val="18"/>
          <w:u w:color="2F2F2F"/>
        </w:rPr>
        <w:t>Total Revenue Sources-------------$4,817,072.00</w:t>
      </w:r>
      <w:r w:rsidRPr="007B475C">
        <w:rPr>
          <w:rFonts w:ascii="Arial" w:hAnsi="Arial" w:cs="Arial"/>
          <w:color w:val="000000" w:themeColor="text1"/>
          <w:w w:val="105"/>
          <w:sz w:val="18"/>
          <w:szCs w:val="18"/>
          <w:u w:color="2F2F2F"/>
        </w:rPr>
        <w:tab/>
      </w:r>
      <w:r w:rsidRPr="007B475C">
        <w:rPr>
          <w:rFonts w:ascii="Arial" w:hAnsi="Arial" w:cs="Arial"/>
          <w:color w:val="000000" w:themeColor="text1"/>
          <w:w w:val="105"/>
          <w:sz w:val="18"/>
          <w:szCs w:val="18"/>
          <w:u w:color="2F2F2F"/>
        </w:rPr>
        <w:tab/>
        <w:t>Expenditures----------------------------$4,817,072.00</w:t>
      </w:r>
    </w:p>
    <w:p w14:paraId="0D11D605" w14:textId="77777777" w:rsidR="00A652FF" w:rsidRPr="007B475C" w:rsidRDefault="00A652FF" w:rsidP="001D032C">
      <w:pPr>
        <w:pStyle w:val="NoSpacing"/>
        <w:rPr>
          <w:rFonts w:ascii="Arial" w:hAnsi="Arial" w:cs="Arial"/>
          <w:color w:val="000000" w:themeColor="text1"/>
          <w:w w:val="105"/>
          <w:sz w:val="18"/>
          <w:szCs w:val="18"/>
          <w:u w:color="2F2F2F"/>
        </w:rPr>
      </w:pPr>
    </w:p>
    <w:p w14:paraId="41A5E130" w14:textId="77777777" w:rsidR="001D032C" w:rsidRPr="007B475C" w:rsidRDefault="00A652FF" w:rsidP="001D032C">
      <w:pPr>
        <w:pStyle w:val="NoSpacing"/>
        <w:rPr>
          <w:rFonts w:cs="Courier New"/>
          <w:color w:val="000000" w:themeColor="text1"/>
          <w:w w:val="105"/>
          <w:szCs w:val="22"/>
          <w:u w:color="2F2F2F"/>
        </w:rPr>
      </w:pPr>
      <w:r w:rsidRPr="007B475C">
        <w:rPr>
          <w:rFonts w:cs="Courier New"/>
          <w:color w:val="000000" w:themeColor="text1"/>
          <w:w w:val="105"/>
          <w:szCs w:val="22"/>
          <w:u w:color="2F2F2F"/>
        </w:rPr>
        <w:t>Supervisor Roth made the motion and Supervisor Ward seconded the motion to advertise the 2021 Budget with the intent to adopt the budget at the December 8, 2020 meeting.  The motion carried.</w:t>
      </w:r>
    </w:p>
    <w:p w14:paraId="4E6D05AB" w14:textId="77777777" w:rsidR="001D032C" w:rsidRPr="007B475C" w:rsidRDefault="001D032C" w:rsidP="001D032C">
      <w:pPr>
        <w:pStyle w:val="NoSpacing"/>
        <w:rPr>
          <w:rFonts w:cs="Courier New"/>
          <w:color w:val="000000" w:themeColor="text1"/>
          <w:w w:val="105"/>
          <w:szCs w:val="22"/>
          <w:u w:color="2F2F2F"/>
        </w:rPr>
      </w:pPr>
    </w:p>
    <w:p w14:paraId="093846CE" w14:textId="7EC79627" w:rsidR="001D032C" w:rsidRPr="007B475C" w:rsidRDefault="00A652FF" w:rsidP="001D032C">
      <w:pPr>
        <w:pStyle w:val="NoSpacing"/>
        <w:rPr>
          <w:rFonts w:cs="Courier New"/>
          <w:color w:val="000000" w:themeColor="text1"/>
          <w:w w:val="105"/>
          <w:szCs w:val="22"/>
          <w:u w:color="2F2F2F"/>
        </w:rPr>
      </w:pPr>
      <w:bookmarkStart w:id="0" w:name="_Hlk57647076"/>
      <w:r w:rsidRPr="007B475C">
        <w:rPr>
          <w:rFonts w:cs="Courier New"/>
          <w:color w:val="000000" w:themeColor="text1"/>
          <w:w w:val="105"/>
          <w:szCs w:val="22"/>
          <w:u w:color="2F2F2F"/>
        </w:rPr>
        <w:t>Supervisor Ward made the motion and Supervisor Mowry seconded the motion to accept the Operations and Maintenance Agreement for Bill Brennen with the stipulation of renewal before the expiration of the current agreement. The motion carried.</w:t>
      </w:r>
    </w:p>
    <w:p w14:paraId="49D86355" w14:textId="0D6795D0" w:rsidR="001D032C" w:rsidRPr="007B475C" w:rsidRDefault="001D032C" w:rsidP="001D032C">
      <w:pPr>
        <w:pStyle w:val="NoSpacing"/>
        <w:rPr>
          <w:rFonts w:cs="Courier New"/>
          <w:color w:val="000000" w:themeColor="text1"/>
          <w:w w:val="105"/>
          <w:szCs w:val="22"/>
          <w:u w:color="2F2F2F"/>
        </w:rPr>
      </w:pPr>
    </w:p>
    <w:p w14:paraId="59EB0F8C" w14:textId="406B2647" w:rsidR="001D032C" w:rsidRPr="007B475C" w:rsidRDefault="00A652FF" w:rsidP="001D032C">
      <w:pPr>
        <w:pStyle w:val="NoSpacing"/>
        <w:rPr>
          <w:rFonts w:cs="Courier New"/>
          <w:color w:val="000000" w:themeColor="text1"/>
          <w:w w:val="105"/>
          <w:szCs w:val="22"/>
          <w:u w:color="2F2F2F"/>
        </w:rPr>
      </w:pPr>
      <w:r w:rsidRPr="007B475C">
        <w:rPr>
          <w:rFonts w:cs="Courier New"/>
          <w:color w:val="000000" w:themeColor="text1"/>
          <w:w w:val="105"/>
          <w:szCs w:val="22"/>
          <w:u w:color="2F2F2F"/>
        </w:rPr>
        <w:t>Resolution #522 – Planning Module New Land Development for the Bill Brennen property was presented by Township Manager, Linda D. Zerfoss.  Supervisor Ward made the motion and Supervisor Mowry seconded the motion to approve Resolution #522 – Planning Module New Land Development for the Bill Brennen property.  The motion carried.</w:t>
      </w:r>
    </w:p>
    <w:bookmarkEnd w:id="0"/>
    <w:p w14:paraId="69A84782" w14:textId="77CC3EA2" w:rsidR="001D032C" w:rsidRPr="007B475C" w:rsidRDefault="001D032C" w:rsidP="001D032C">
      <w:pPr>
        <w:pStyle w:val="NoSpacing"/>
        <w:rPr>
          <w:rFonts w:cs="Courier New"/>
          <w:color w:val="000000" w:themeColor="text1"/>
          <w:w w:val="105"/>
          <w:szCs w:val="22"/>
          <w:u w:color="2F2F2F"/>
        </w:rPr>
      </w:pPr>
    </w:p>
    <w:p w14:paraId="4DD110F2" w14:textId="74E6CA1A" w:rsidR="001D032C" w:rsidRPr="007B475C" w:rsidRDefault="00A652FF" w:rsidP="001D032C">
      <w:pPr>
        <w:pStyle w:val="NoSpacing"/>
        <w:rPr>
          <w:rFonts w:cs="Courier New"/>
          <w:color w:val="000000" w:themeColor="text1"/>
          <w:w w:val="105"/>
          <w:szCs w:val="22"/>
          <w:u w:color="2F2F2F"/>
        </w:rPr>
      </w:pPr>
      <w:r w:rsidRPr="007B475C">
        <w:rPr>
          <w:rFonts w:cs="Courier New"/>
          <w:color w:val="000000" w:themeColor="text1"/>
          <w:w w:val="105"/>
          <w:szCs w:val="22"/>
          <w:u w:color="2F2F2F"/>
        </w:rPr>
        <w:t xml:space="preserve">Supervisor Mowry made the motion and Supervisor Roth seconded the motion to accept the Operations and Maintenance Agreement for </w:t>
      </w:r>
      <w:r w:rsidR="006B40AE" w:rsidRPr="007B475C">
        <w:rPr>
          <w:rFonts w:cs="Courier New"/>
          <w:color w:val="000000" w:themeColor="text1"/>
          <w:w w:val="105"/>
          <w:szCs w:val="22"/>
          <w:u w:color="2F2F2F"/>
        </w:rPr>
        <w:t>Robert</w:t>
      </w:r>
      <w:r w:rsidRPr="007B475C">
        <w:rPr>
          <w:rFonts w:cs="Courier New"/>
          <w:color w:val="000000" w:themeColor="text1"/>
          <w:w w:val="105"/>
          <w:szCs w:val="22"/>
          <w:u w:color="2F2F2F"/>
        </w:rPr>
        <w:t xml:space="preserve"> </w:t>
      </w:r>
      <w:r w:rsidR="006B40AE" w:rsidRPr="007B475C">
        <w:rPr>
          <w:rFonts w:cs="Courier New"/>
          <w:color w:val="000000" w:themeColor="text1"/>
          <w:w w:val="105"/>
          <w:szCs w:val="22"/>
          <w:u w:color="2F2F2F"/>
        </w:rPr>
        <w:t>Rezzetano</w:t>
      </w:r>
      <w:r w:rsidRPr="007B475C">
        <w:rPr>
          <w:rFonts w:cs="Courier New"/>
          <w:color w:val="000000" w:themeColor="text1"/>
          <w:w w:val="105"/>
          <w:szCs w:val="22"/>
          <w:u w:color="2F2F2F"/>
        </w:rPr>
        <w:t xml:space="preserve"> with the stipulation of renewal before the expiration of the current agreement. The motion carried. </w:t>
      </w:r>
    </w:p>
    <w:p w14:paraId="6883E7D5" w14:textId="77777777" w:rsidR="001D032C" w:rsidRPr="007B475C" w:rsidRDefault="001D032C" w:rsidP="001D032C">
      <w:pPr>
        <w:pStyle w:val="NoSpacing"/>
        <w:rPr>
          <w:rFonts w:cs="Courier New"/>
          <w:color w:val="000000" w:themeColor="text1"/>
          <w:w w:val="105"/>
          <w:szCs w:val="22"/>
          <w:u w:color="2F2F2F"/>
        </w:rPr>
      </w:pPr>
    </w:p>
    <w:p w14:paraId="5431D719" w14:textId="5DCC2778" w:rsidR="00D72210" w:rsidRPr="007B475C" w:rsidRDefault="00A652FF" w:rsidP="006B40AE">
      <w:pPr>
        <w:pStyle w:val="NoSpacing"/>
        <w:rPr>
          <w:rFonts w:cs="Courier New"/>
          <w:color w:val="000000" w:themeColor="text1"/>
          <w:w w:val="105"/>
          <w:szCs w:val="22"/>
          <w:u w:color="2F2F2F"/>
        </w:rPr>
        <w:sectPr w:rsidR="00D72210" w:rsidRPr="007B475C">
          <w:headerReference w:type="default" r:id="rId8"/>
          <w:pgSz w:w="12240" w:h="15840"/>
          <w:pgMar w:top="1360" w:right="1500" w:bottom="280" w:left="1180" w:header="0" w:footer="0" w:gutter="0"/>
          <w:cols w:space="720"/>
        </w:sectPr>
      </w:pPr>
      <w:r w:rsidRPr="007B475C">
        <w:rPr>
          <w:rFonts w:cs="Courier New"/>
          <w:color w:val="000000" w:themeColor="text1"/>
          <w:w w:val="105"/>
          <w:szCs w:val="22"/>
          <w:u w:color="2F2F2F"/>
        </w:rPr>
        <w:t>Resolution #52</w:t>
      </w:r>
      <w:r w:rsidR="006B40AE" w:rsidRPr="007B475C">
        <w:rPr>
          <w:rFonts w:cs="Courier New"/>
          <w:color w:val="000000" w:themeColor="text1"/>
          <w:w w:val="105"/>
          <w:szCs w:val="22"/>
          <w:u w:color="2F2F2F"/>
        </w:rPr>
        <w:t>3</w:t>
      </w:r>
      <w:r w:rsidRPr="007B475C">
        <w:rPr>
          <w:rFonts w:cs="Courier New"/>
          <w:color w:val="000000" w:themeColor="text1"/>
          <w:w w:val="105"/>
          <w:szCs w:val="22"/>
          <w:u w:color="2F2F2F"/>
        </w:rPr>
        <w:t xml:space="preserve"> – Planning Module New Land Development for the </w:t>
      </w:r>
      <w:r w:rsidR="006B40AE" w:rsidRPr="007B475C">
        <w:rPr>
          <w:rFonts w:cs="Courier New"/>
          <w:color w:val="000000" w:themeColor="text1"/>
          <w:w w:val="105"/>
          <w:szCs w:val="22"/>
          <w:u w:color="2F2F2F"/>
        </w:rPr>
        <w:t>Robert Rezzetano</w:t>
      </w:r>
      <w:r w:rsidRPr="007B475C">
        <w:rPr>
          <w:rFonts w:cs="Courier New"/>
          <w:color w:val="000000" w:themeColor="text1"/>
          <w:w w:val="105"/>
          <w:szCs w:val="22"/>
          <w:u w:color="2F2F2F"/>
        </w:rPr>
        <w:t xml:space="preserve"> property was presented by Township Manager, Linda D. Zerfoss.  Supervisor Ward made the motion and Supervisor Mowry seconded the motion to approve Resolution #522 – Planning Module New Land Development for the </w:t>
      </w:r>
      <w:r w:rsidR="006B40AE" w:rsidRPr="007B475C">
        <w:rPr>
          <w:rFonts w:cs="Courier New"/>
          <w:color w:val="000000" w:themeColor="text1"/>
          <w:w w:val="105"/>
          <w:szCs w:val="22"/>
          <w:u w:color="2F2F2F"/>
        </w:rPr>
        <w:t>Robert Rezzetano</w:t>
      </w:r>
      <w:r w:rsidRPr="007B475C">
        <w:rPr>
          <w:rFonts w:cs="Courier New"/>
          <w:color w:val="000000" w:themeColor="text1"/>
          <w:w w:val="105"/>
          <w:szCs w:val="22"/>
          <w:u w:color="2F2F2F"/>
        </w:rPr>
        <w:t xml:space="preserve"> property.  The motion </w:t>
      </w:r>
      <w:r w:rsidR="007B475C" w:rsidRPr="007B475C">
        <w:rPr>
          <w:rFonts w:cs="Courier New"/>
          <w:color w:val="000000" w:themeColor="text1"/>
          <w:w w:val="105"/>
          <w:szCs w:val="22"/>
          <w:u w:color="2F2F2F"/>
        </w:rPr>
        <w:t>carried</w:t>
      </w:r>
    </w:p>
    <w:p w14:paraId="178411EF" w14:textId="3AA7888F" w:rsidR="00A652FF" w:rsidRPr="00A652FF" w:rsidRDefault="00A652FF" w:rsidP="00A652FF">
      <w:pPr>
        <w:pStyle w:val="NoSpacing"/>
        <w:jc w:val="center"/>
        <w:rPr>
          <w:bCs/>
          <w:color w:val="000000" w:themeColor="text1"/>
        </w:rPr>
      </w:pPr>
      <w:r w:rsidRPr="00A652FF">
        <w:rPr>
          <w:bCs/>
          <w:color w:val="000000" w:themeColor="text1"/>
        </w:rPr>
        <w:lastRenderedPageBreak/>
        <w:t>Tuesday, November 10, 2020</w:t>
      </w:r>
    </w:p>
    <w:p w14:paraId="482EB362" w14:textId="77777777" w:rsidR="00A652FF" w:rsidRDefault="00A652FF" w:rsidP="00A652FF">
      <w:pPr>
        <w:pStyle w:val="NoSpacing"/>
        <w:jc w:val="center"/>
        <w:rPr>
          <w:b/>
          <w:color w:val="000000" w:themeColor="text1"/>
          <w:u w:val="single"/>
        </w:rPr>
      </w:pPr>
    </w:p>
    <w:p w14:paraId="0105D2B1" w14:textId="6AA3586C" w:rsidR="008D08F8" w:rsidRPr="007B475C" w:rsidRDefault="00A652FF" w:rsidP="00B25944">
      <w:pPr>
        <w:pStyle w:val="NoSpacing"/>
        <w:rPr>
          <w:b/>
          <w:color w:val="000000" w:themeColor="text1"/>
          <w:u w:val="single"/>
        </w:rPr>
      </w:pPr>
      <w:r w:rsidRPr="007B475C">
        <w:rPr>
          <w:b/>
          <w:color w:val="000000" w:themeColor="text1"/>
          <w:u w:val="single"/>
        </w:rPr>
        <w:t>Act 537 – Saxonburg Authority</w:t>
      </w:r>
    </w:p>
    <w:p w14:paraId="57708221" w14:textId="77777777" w:rsidR="008D08F8" w:rsidRPr="007B475C" w:rsidRDefault="008D08F8" w:rsidP="004A0018">
      <w:pPr>
        <w:pStyle w:val="NoSpacing"/>
        <w:rPr>
          <w:color w:val="000000" w:themeColor="text1"/>
          <w:u w:val="single"/>
        </w:rPr>
      </w:pPr>
    </w:p>
    <w:p w14:paraId="123CFDD0" w14:textId="065B25CC" w:rsidR="008D08F8" w:rsidRPr="007B475C" w:rsidRDefault="00A652FF" w:rsidP="004A0018">
      <w:pPr>
        <w:pStyle w:val="NoSpacing"/>
        <w:rPr>
          <w:color w:val="000000" w:themeColor="text1"/>
        </w:rPr>
      </w:pPr>
      <w:r w:rsidRPr="007B475C">
        <w:rPr>
          <w:color w:val="000000" w:themeColor="text1"/>
        </w:rPr>
        <w:t>Supervisor R</w:t>
      </w:r>
      <w:r w:rsidR="006B40AE" w:rsidRPr="007B475C">
        <w:rPr>
          <w:color w:val="000000" w:themeColor="text1"/>
        </w:rPr>
        <w:t>oth reported at the last meeting they discussed upcoming development in Middlesex Township and a bigger pump is needed for Davis Road.</w:t>
      </w:r>
    </w:p>
    <w:p w14:paraId="48E1E0FD" w14:textId="77777777" w:rsidR="008D08F8" w:rsidRPr="007B475C" w:rsidRDefault="008D08F8" w:rsidP="004A0018">
      <w:pPr>
        <w:pStyle w:val="NoSpacing"/>
        <w:rPr>
          <w:color w:val="000000" w:themeColor="text1"/>
        </w:rPr>
      </w:pPr>
    </w:p>
    <w:p w14:paraId="1C812E3E" w14:textId="77777777" w:rsidR="008D08F8" w:rsidRPr="007B475C" w:rsidRDefault="00A652FF" w:rsidP="003A5F17">
      <w:pPr>
        <w:pStyle w:val="NoSpacing"/>
        <w:rPr>
          <w:b/>
          <w:color w:val="000000" w:themeColor="text1"/>
          <w:u w:val="single"/>
        </w:rPr>
      </w:pPr>
      <w:r w:rsidRPr="007B475C">
        <w:rPr>
          <w:b/>
          <w:color w:val="000000" w:themeColor="text1"/>
          <w:u w:val="single"/>
        </w:rPr>
        <w:t>Audience Participation</w:t>
      </w:r>
    </w:p>
    <w:p w14:paraId="22D7BC51" w14:textId="71C5B1A3" w:rsidR="008D08F8" w:rsidRPr="007B475C" w:rsidRDefault="008D08F8" w:rsidP="008D08F8">
      <w:pPr>
        <w:pStyle w:val="NoSpacing"/>
        <w:jc w:val="center"/>
        <w:rPr>
          <w:color w:val="000000" w:themeColor="text1"/>
          <w:u w:val="single"/>
        </w:rPr>
      </w:pPr>
    </w:p>
    <w:p w14:paraId="483CB2B3" w14:textId="4D88FDBB" w:rsidR="006B40AE" w:rsidRPr="007B475C" w:rsidRDefault="00A652FF" w:rsidP="006B40AE">
      <w:pPr>
        <w:pStyle w:val="NoSpacing"/>
        <w:rPr>
          <w:color w:val="000000" w:themeColor="text1"/>
        </w:rPr>
      </w:pPr>
      <w:r w:rsidRPr="007B475C">
        <w:rPr>
          <w:b/>
          <w:bCs/>
          <w:color w:val="000000" w:themeColor="text1"/>
          <w:u w:val="single"/>
        </w:rPr>
        <w:t>Nancy Swisher</w:t>
      </w:r>
      <w:r w:rsidRPr="007B475C">
        <w:rPr>
          <w:color w:val="000000" w:themeColor="text1"/>
        </w:rPr>
        <w:t xml:space="preserve"> – Said Trump rally went very smoothly plus </w:t>
      </w:r>
      <w:r w:rsidR="00306972">
        <w:rPr>
          <w:color w:val="000000" w:themeColor="text1"/>
        </w:rPr>
        <w:t>T</w:t>
      </w:r>
      <w:r w:rsidRPr="007B475C">
        <w:rPr>
          <w:color w:val="000000" w:themeColor="text1"/>
        </w:rPr>
        <w:t xml:space="preserve">rick or </w:t>
      </w:r>
      <w:r w:rsidR="00306972">
        <w:rPr>
          <w:color w:val="000000" w:themeColor="text1"/>
        </w:rPr>
        <w:t>T</w:t>
      </w:r>
      <w:r w:rsidRPr="007B475C">
        <w:rPr>
          <w:color w:val="000000" w:themeColor="text1"/>
        </w:rPr>
        <w:t xml:space="preserve">reat.  She said the Police were present and did a great job.  She wanted the Police to know she was very grateful.  She also inquired as to how much planning went into the </w:t>
      </w:r>
      <w:r w:rsidR="00306972">
        <w:rPr>
          <w:color w:val="000000" w:themeColor="text1"/>
        </w:rPr>
        <w:t xml:space="preserve">proposed </w:t>
      </w:r>
      <w:r w:rsidRPr="007B475C">
        <w:rPr>
          <w:color w:val="000000" w:themeColor="text1"/>
        </w:rPr>
        <w:t>water</w:t>
      </w:r>
      <w:r w:rsidR="00306972">
        <w:rPr>
          <w:color w:val="000000" w:themeColor="text1"/>
        </w:rPr>
        <w:t xml:space="preserve"> service to the airport</w:t>
      </w:r>
      <w:r w:rsidRPr="007B475C">
        <w:rPr>
          <w:color w:val="000000" w:themeColor="text1"/>
        </w:rPr>
        <w:t xml:space="preserve">.  Supervisor Ward stated the Board talked to Engineers and water </w:t>
      </w:r>
      <w:r w:rsidR="00306972">
        <w:rPr>
          <w:color w:val="000000" w:themeColor="text1"/>
        </w:rPr>
        <w:t xml:space="preserve">service </w:t>
      </w:r>
      <w:r w:rsidRPr="007B475C">
        <w:rPr>
          <w:color w:val="000000" w:themeColor="text1"/>
        </w:rPr>
        <w:t xml:space="preserve">was coming to </w:t>
      </w:r>
      <w:r w:rsidR="00306972">
        <w:rPr>
          <w:color w:val="000000" w:themeColor="text1"/>
        </w:rPr>
        <w:t xml:space="preserve">Northwestern </w:t>
      </w:r>
      <w:r w:rsidRPr="007B475C">
        <w:rPr>
          <w:color w:val="000000" w:themeColor="text1"/>
        </w:rPr>
        <w:t xml:space="preserve">Middlesex </w:t>
      </w:r>
      <w:r w:rsidR="00306972">
        <w:rPr>
          <w:color w:val="000000" w:themeColor="text1"/>
        </w:rPr>
        <w:t xml:space="preserve">Township </w:t>
      </w:r>
      <w:r w:rsidRPr="007B475C">
        <w:rPr>
          <w:color w:val="000000" w:themeColor="text1"/>
        </w:rPr>
        <w:t xml:space="preserve">and now </w:t>
      </w:r>
      <w:r w:rsidR="00306972">
        <w:rPr>
          <w:color w:val="000000" w:themeColor="text1"/>
        </w:rPr>
        <w:t xml:space="preserve">Butler </w:t>
      </w:r>
      <w:r w:rsidRPr="007B475C">
        <w:rPr>
          <w:color w:val="000000" w:themeColor="text1"/>
        </w:rPr>
        <w:t xml:space="preserve">County needs water </w:t>
      </w:r>
      <w:r w:rsidR="00306972">
        <w:rPr>
          <w:color w:val="000000" w:themeColor="text1"/>
        </w:rPr>
        <w:t xml:space="preserve">service </w:t>
      </w:r>
      <w:r w:rsidRPr="007B475C">
        <w:rPr>
          <w:color w:val="000000" w:themeColor="text1"/>
        </w:rPr>
        <w:t xml:space="preserve">for the airport.  Supervisor Roth said when we first started the discussion on the water </w:t>
      </w:r>
      <w:r w:rsidR="00306972">
        <w:rPr>
          <w:color w:val="000000" w:themeColor="text1"/>
        </w:rPr>
        <w:t xml:space="preserve">service </w:t>
      </w:r>
      <w:r w:rsidRPr="007B475C">
        <w:rPr>
          <w:color w:val="000000" w:themeColor="text1"/>
        </w:rPr>
        <w:t xml:space="preserve">was told 3 – 5 years before we could get water </w:t>
      </w:r>
      <w:r w:rsidR="00306972">
        <w:rPr>
          <w:color w:val="000000" w:themeColor="text1"/>
        </w:rPr>
        <w:t xml:space="preserve">service </w:t>
      </w:r>
      <w:r w:rsidRPr="007B475C">
        <w:rPr>
          <w:color w:val="000000" w:themeColor="text1"/>
        </w:rPr>
        <w:t xml:space="preserve">and now </w:t>
      </w:r>
      <w:proofErr w:type="gramStart"/>
      <w:r w:rsidRPr="007B475C">
        <w:rPr>
          <w:color w:val="000000" w:themeColor="text1"/>
        </w:rPr>
        <w:t>it's</w:t>
      </w:r>
      <w:proofErr w:type="gramEnd"/>
      <w:r w:rsidRPr="007B475C">
        <w:rPr>
          <w:color w:val="000000" w:themeColor="text1"/>
        </w:rPr>
        <w:t xml:space="preserve"> coming</w:t>
      </w:r>
      <w:r w:rsidR="00306972">
        <w:rPr>
          <w:color w:val="000000" w:themeColor="text1"/>
        </w:rPr>
        <w:t xml:space="preserve"> in 2021</w:t>
      </w:r>
      <w:r w:rsidRPr="007B475C">
        <w:rPr>
          <w:color w:val="000000" w:themeColor="text1"/>
        </w:rPr>
        <w:t xml:space="preserve">.  Supervisor Ward stated </w:t>
      </w:r>
      <w:r w:rsidR="00306972">
        <w:rPr>
          <w:color w:val="000000" w:themeColor="text1"/>
        </w:rPr>
        <w:t xml:space="preserve">that at </w:t>
      </w:r>
      <w:r w:rsidRPr="007B475C">
        <w:rPr>
          <w:color w:val="000000" w:themeColor="text1"/>
        </w:rPr>
        <w:t>a meeting on September 30</w:t>
      </w:r>
      <w:r w:rsidR="00306972">
        <w:rPr>
          <w:color w:val="000000" w:themeColor="text1"/>
        </w:rPr>
        <w:t>,</w:t>
      </w:r>
      <w:r w:rsidRPr="007B475C">
        <w:rPr>
          <w:color w:val="000000" w:themeColor="text1"/>
        </w:rPr>
        <w:t xml:space="preserve"> he learned they will bring water </w:t>
      </w:r>
      <w:r w:rsidR="00306972">
        <w:rPr>
          <w:color w:val="000000" w:themeColor="text1"/>
        </w:rPr>
        <w:t xml:space="preserve">service </w:t>
      </w:r>
      <w:r w:rsidRPr="007B475C">
        <w:rPr>
          <w:color w:val="000000" w:themeColor="text1"/>
        </w:rPr>
        <w:t>next spring.  Nancy asked if other options are available and if people sign up could that lower the cost.  Supervisor Ward said yes that MWA</w:t>
      </w:r>
      <w:r w:rsidR="00306972">
        <w:rPr>
          <w:color w:val="000000" w:themeColor="text1"/>
        </w:rPr>
        <w:t>A</w:t>
      </w:r>
      <w:r w:rsidRPr="007B475C">
        <w:rPr>
          <w:color w:val="000000" w:themeColor="text1"/>
        </w:rPr>
        <w:t>T (Municipal Water Authority of Adams Township) stated they already have 200 confirmed 200 EDU</w:t>
      </w:r>
      <w:r w:rsidR="00306972">
        <w:rPr>
          <w:color w:val="000000" w:themeColor="text1"/>
        </w:rPr>
        <w:t>’s</w:t>
      </w:r>
      <w:r w:rsidRPr="007B475C">
        <w:rPr>
          <w:color w:val="000000" w:themeColor="text1"/>
        </w:rPr>
        <w:t xml:space="preserve">.  Once the tap-in fee is paid they will connect.  There will be approximately 15 hydrants that Penn Township </w:t>
      </w:r>
      <w:r w:rsidR="007B475C" w:rsidRPr="007B475C">
        <w:rPr>
          <w:color w:val="000000" w:themeColor="text1"/>
        </w:rPr>
        <w:t>must</w:t>
      </w:r>
      <w:r w:rsidRPr="007B475C">
        <w:rPr>
          <w:color w:val="000000" w:themeColor="text1"/>
        </w:rPr>
        <w:t xml:space="preserve"> pay for.</w:t>
      </w:r>
    </w:p>
    <w:p w14:paraId="1D339CD4" w14:textId="60143A38" w:rsidR="007B475C" w:rsidRPr="007B475C" w:rsidRDefault="007B475C" w:rsidP="006B40AE">
      <w:pPr>
        <w:pStyle w:val="NoSpacing"/>
        <w:rPr>
          <w:color w:val="000000" w:themeColor="text1"/>
        </w:rPr>
      </w:pPr>
    </w:p>
    <w:p w14:paraId="030A61F2" w14:textId="2E3FDF9B" w:rsidR="007B475C" w:rsidRPr="007B475C" w:rsidRDefault="00A652FF" w:rsidP="006B40AE">
      <w:pPr>
        <w:pStyle w:val="NoSpacing"/>
        <w:rPr>
          <w:color w:val="000000" w:themeColor="text1"/>
        </w:rPr>
      </w:pPr>
      <w:r w:rsidRPr="007B475C">
        <w:rPr>
          <w:b/>
          <w:bCs/>
          <w:color w:val="000000" w:themeColor="text1"/>
          <w:u w:val="single"/>
        </w:rPr>
        <w:t>Carter Tackett</w:t>
      </w:r>
      <w:r w:rsidRPr="007B475C">
        <w:rPr>
          <w:color w:val="000000" w:themeColor="text1"/>
        </w:rPr>
        <w:t xml:space="preserve"> – Would like water </w:t>
      </w:r>
      <w:r w:rsidR="00306972">
        <w:rPr>
          <w:color w:val="000000" w:themeColor="text1"/>
        </w:rPr>
        <w:t xml:space="preserve">service </w:t>
      </w:r>
      <w:r w:rsidRPr="007B475C">
        <w:rPr>
          <w:color w:val="000000" w:themeColor="text1"/>
        </w:rPr>
        <w:t xml:space="preserve">extended past Airport Road.  He asked if the Board is in support of the water extension.  Supervisor Ward said yes, but Township will not </w:t>
      </w:r>
      <w:r w:rsidR="00306972">
        <w:rPr>
          <w:color w:val="000000" w:themeColor="text1"/>
        </w:rPr>
        <w:t>contribute financially</w:t>
      </w:r>
      <w:r w:rsidRPr="007B475C">
        <w:rPr>
          <w:color w:val="000000" w:themeColor="text1"/>
        </w:rPr>
        <w:t xml:space="preserve">.  Carter had an email from MWAT where he was told Supervisors are not in favor of extending the water lines.  Supervisor Ward stated Commissioner Geyer was told </w:t>
      </w:r>
      <w:r w:rsidR="00306972">
        <w:rPr>
          <w:color w:val="000000" w:themeColor="text1"/>
        </w:rPr>
        <w:t xml:space="preserve">that </w:t>
      </w:r>
      <w:r w:rsidRPr="007B475C">
        <w:rPr>
          <w:color w:val="000000" w:themeColor="text1"/>
        </w:rPr>
        <w:t xml:space="preserve">we are in support of the water </w:t>
      </w:r>
      <w:proofErr w:type="gramStart"/>
      <w:r w:rsidR="00306972">
        <w:rPr>
          <w:color w:val="000000" w:themeColor="text1"/>
        </w:rPr>
        <w:t>service,</w:t>
      </w:r>
      <w:r w:rsidRPr="007B475C">
        <w:rPr>
          <w:color w:val="000000" w:themeColor="text1"/>
        </w:rPr>
        <w:t xml:space="preserve"> but</w:t>
      </w:r>
      <w:proofErr w:type="gramEnd"/>
      <w:r w:rsidRPr="007B475C">
        <w:rPr>
          <w:color w:val="000000" w:themeColor="text1"/>
        </w:rPr>
        <w:t xml:space="preserve"> will not support financially. </w:t>
      </w:r>
    </w:p>
    <w:p w14:paraId="333E7038" w14:textId="77777777" w:rsidR="007B475C" w:rsidRPr="007B475C" w:rsidRDefault="007B475C" w:rsidP="006B40AE">
      <w:pPr>
        <w:pStyle w:val="NoSpacing"/>
        <w:rPr>
          <w:color w:val="000000" w:themeColor="text1"/>
        </w:rPr>
      </w:pPr>
    </w:p>
    <w:p w14:paraId="49604751" w14:textId="11C6A8D2" w:rsidR="00574897" w:rsidRPr="007B475C" w:rsidRDefault="00A652FF" w:rsidP="008D08F8">
      <w:pPr>
        <w:pStyle w:val="NoSpacing"/>
        <w:rPr>
          <w:b/>
          <w:color w:val="000000" w:themeColor="text1"/>
          <w:u w:val="single"/>
        </w:rPr>
      </w:pPr>
      <w:r w:rsidRPr="007B475C">
        <w:rPr>
          <w:b/>
          <w:color w:val="000000" w:themeColor="text1"/>
          <w:u w:val="single"/>
        </w:rPr>
        <w:t>Adjournment</w:t>
      </w:r>
    </w:p>
    <w:p w14:paraId="0D474B12" w14:textId="77777777" w:rsidR="003A5F17" w:rsidRPr="007B475C" w:rsidRDefault="003A5F17" w:rsidP="008D08F8">
      <w:pPr>
        <w:pStyle w:val="NoSpacing"/>
        <w:rPr>
          <w:b/>
          <w:color w:val="000000" w:themeColor="text1"/>
          <w:u w:val="single"/>
        </w:rPr>
      </w:pPr>
    </w:p>
    <w:p w14:paraId="0D9CCABE" w14:textId="21AF6470" w:rsidR="00574897" w:rsidRPr="007B475C" w:rsidRDefault="00A652FF" w:rsidP="008D08F8">
      <w:pPr>
        <w:pStyle w:val="NoSpacing"/>
        <w:rPr>
          <w:color w:val="000000" w:themeColor="text1"/>
        </w:rPr>
      </w:pPr>
      <w:r w:rsidRPr="007B475C">
        <w:rPr>
          <w:color w:val="000000" w:themeColor="text1"/>
        </w:rPr>
        <w:t xml:space="preserve">Supervisor </w:t>
      </w:r>
      <w:r w:rsidR="007B475C" w:rsidRPr="007B475C">
        <w:rPr>
          <w:color w:val="000000" w:themeColor="text1"/>
        </w:rPr>
        <w:t xml:space="preserve">Mowry </w:t>
      </w:r>
      <w:r w:rsidRPr="007B475C">
        <w:rPr>
          <w:color w:val="000000" w:themeColor="text1"/>
        </w:rPr>
        <w:t xml:space="preserve">made a motion and Supervisor </w:t>
      </w:r>
      <w:r w:rsidR="007B475C" w:rsidRPr="007B475C">
        <w:rPr>
          <w:color w:val="000000" w:themeColor="text1"/>
        </w:rPr>
        <w:t>Roth</w:t>
      </w:r>
      <w:r w:rsidRPr="007B475C">
        <w:rPr>
          <w:color w:val="000000" w:themeColor="text1"/>
        </w:rPr>
        <w:t xml:space="preserve"> seconded the motion to adjourn the meeting.  The motion carried.</w:t>
      </w:r>
    </w:p>
    <w:p w14:paraId="531A861B" w14:textId="77777777" w:rsidR="00574897" w:rsidRPr="007B475C" w:rsidRDefault="00574897" w:rsidP="008D08F8">
      <w:pPr>
        <w:pStyle w:val="NoSpacing"/>
        <w:rPr>
          <w:color w:val="000000" w:themeColor="text1"/>
        </w:rPr>
      </w:pPr>
    </w:p>
    <w:p w14:paraId="3B97A4A8" w14:textId="170FFD7A" w:rsidR="00574897" w:rsidRPr="007B475C" w:rsidRDefault="00A652FF" w:rsidP="008D08F8">
      <w:pPr>
        <w:pStyle w:val="NoSpacing"/>
        <w:rPr>
          <w:color w:val="000000" w:themeColor="text1"/>
        </w:rPr>
      </w:pPr>
      <w:r w:rsidRPr="007B475C">
        <w:rPr>
          <w:color w:val="000000" w:themeColor="text1"/>
        </w:rPr>
        <w:t xml:space="preserve">The meeting adjourned at approximately </w:t>
      </w:r>
      <w:r w:rsidR="007B475C" w:rsidRPr="007B475C">
        <w:rPr>
          <w:color w:val="000000" w:themeColor="text1"/>
        </w:rPr>
        <w:t>7:10</w:t>
      </w:r>
      <w:r w:rsidRPr="007B475C">
        <w:rPr>
          <w:color w:val="000000" w:themeColor="text1"/>
        </w:rPr>
        <w:t xml:space="preserve"> p.m.</w:t>
      </w:r>
    </w:p>
    <w:p w14:paraId="43949B9F" w14:textId="77777777" w:rsidR="00574897" w:rsidRPr="00B25944" w:rsidRDefault="00574897" w:rsidP="008D08F8">
      <w:pPr>
        <w:pStyle w:val="NoSpacing"/>
        <w:rPr>
          <w:color w:val="FF0000"/>
        </w:rPr>
      </w:pPr>
    </w:p>
    <w:p w14:paraId="3722ED64" w14:textId="77777777" w:rsidR="00574897" w:rsidRPr="00B25944" w:rsidRDefault="00A652FF" w:rsidP="008D08F8">
      <w:pPr>
        <w:pStyle w:val="NoSpacing"/>
      </w:pPr>
      <w:r w:rsidRPr="00B25944">
        <w:t>Approved:</w:t>
      </w:r>
      <w:r w:rsidRPr="00B25944">
        <w:tab/>
      </w:r>
      <w:r w:rsidRPr="00B25944">
        <w:tab/>
      </w:r>
      <w:r w:rsidRPr="00B25944">
        <w:tab/>
      </w:r>
      <w:r w:rsidRPr="00B25944">
        <w:tab/>
      </w:r>
      <w:r w:rsidRPr="00B25944">
        <w:tab/>
        <w:t>Respectfully Submitted:</w:t>
      </w:r>
    </w:p>
    <w:p w14:paraId="51F9EBDF" w14:textId="77777777" w:rsidR="00574897" w:rsidRPr="00B25944" w:rsidRDefault="00574897" w:rsidP="008D08F8">
      <w:pPr>
        <w:pStyle w:val="NoSpacing"/>
      </w:pPr>
    </w:p>
    <w:p w14:paraId="7BDA9BFB" w14:textId="77777777" w:rsidR="00574897" w:rsidRPr="00B25944" w:rsidRDefault="00574897" w:rsidP="008D08F8">
      <w:pPr>
        <w:pStyle w:val="NoSpacing"/>
      </w:pPr>
    </w:p>
    <w:p w14:paraId="0C9EE173" w14:textId="77777777" w:rsidR="00574897" w:rsidRPr="00B25944" w:rsidRDefault="00A652FF" w:rsidP="008D08F8">
      <w:pPr>
        <w:pStyle w:val="NoSpacing"/>
      </w:pPr>
      <w:r w:rsidRPr="00B25944">
        <w:t>__________________________</w:t>
      </w:r>
      <w:r w:rsidRPr="00B25944">
        <w:tab/>
      </w:r>
      <w:r w:rsidRPr="00B25944">
        <w:tab/>
        <w:t>___________________________</w:t>
      </w:r>
    </w:p>
    <w:p w14:paraId="463BB698" w14:textId="77777777" w:rsidR="00574897" w:rsidRPr="00B25944" w:rsidRDefault="00A652FF" w:rsidP="008D08F8">
      <w:pPr>
        <w:pStyle w:val="NoSpacing"/>
      </w:pPr>
      <w:r w:rsidRPr="00B25944">
        <w:t>Samuel M. Ward</w:t>
      </w:r>
      <w:r w:rsidRPr="00B25944">
        <w:tab/>
      </w:r>
      <w:r w:rsidRPr="00B25944">
        <w:tab/>
      </w:r>
      <w:r w:rsidRPr="00B25944">
        <w:tab/>
      </w:r>
      <w:r w:rsidRPr="00B25944">
        <w:tab/>
        <w:t>Linda D. Zerfoss</w:t>
      </w:r>
    </w:p>
    <w:p w14:paraId="7BD8B96F" w14:textId="77777777" w:rsidR="00574897" w:rsidRPr="00B25944" w:rsidRDefault="00A652FF" w:rsidP="008D08F8">
      <w:pPr>
        <w:pStyle w:val="NoSpacing"/>
      </w:pPr>
      <w:r w:rsidRPr="00B25944">
        <w:t>Chairman</w:t>
      </w:r>
      <w:r w:rsidRPr="00B25944">
        <w:tab/>
      </w:r>
      <w:r w:rsidRPr="00B25944">
        <w:tab/>
      </w:r>
      <w:r w:rsidRPr="00B25944">
        <w:tab/>
      </w:r>
      <w:r w:rsidRPr="00B25944">
        <w:tab/>
      </w:r>
      <w:r w:rsidRPr="00B25944">
        <w:tab/>
        <w:t>Township Manager</w:t>
      </w:r>
    </w:p>
    <w:p w14:paraId="444EDDD2" w14:textId="77777777" w:rsidR="00574897" w:rsidRPr="00B25944" w:rsidRDefault="00A652FF"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3E1" w14:textId="77777777" w:rsidR="00D90A20" w:rsidRDefault="00A652FF">
      <w:pPr>
        <w:spacing w:after="0" w:line="240" w:lineRule="auto"/>
      </w:pPr>
      <w:r>
        <w:separator/>
      </w:r>
    </w:p>
  </w:endnote>
  <w:endnote w:type="continuationSeparator" w:id="0">
    <w:p w14:paraId="25023801" w14:textId="77777777" w:rsidR="00D90A20" w:rsidRDefault="00A6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ABBE" w14:textId="77777777" w:rsidR="00D90A20" w:rsidRDefault="00A652FF">
      <w:pPr>
        <w:spacing w:after="0" w:line="240" w:lineRule="auto"/>
      </w:pPr>
      <w:r>
        <w:separator/>
      </w:r>
    </w:p>
  </w:footnote>
  <w:footnote w:type="continuationSeparator" w:id="0">
    <w:p w14:paraId="72ED36CB" w14:textId="77777777" w:rsidR="00D90A20" w:rsidRDefault="00A65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3080" w14:textId="77777777" w:rsidR="00D55FA4" w:rsidRDefault="00D55FA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12F98"/>
    <w:multiLevelType w:val="hybridMultilevel"/>
    <w:tmpl w:val="1A64D536"/>
    <w:lvl w:ilvl="0" w:tplc="6B980AD6">
      <w:start w:val="1"/>
      <w:numFmt w:val="decimal"/>
      <w:lvlText w:val="%1."/>
      <w:lvlJc w:val="left"/>
      <w:pPr>
        <w:ind w:left="557" w:hanging="396"/>
      </w:pPr>
      <w:rPr>
        <w:rFonts w:ascii="Courier New" w:eastAsia="Courier New" w:hAnsi="Courier New" w:cs="Courier New" w:hint="default"/>
        <w:color w:val="505050"/>
        <w:spacing w:val="-1"/>
        <w:w w:val="106"/>
        <w:sz w:val="21"/>
        <w:szCs w:val="21"/>
      </w:rPr>
    </w:lvl>
    <w:lvl w:ilvl="1" w:tplc="38381A9E">
      <w:numFmt w:val="bullet"/>
      <w:lvlText w:val="•"/>
      <w:lvlJc w:val="left"/>
      <w:pPr>
        <w:ind w:left="1460" w:hanging="396"/>
      </w:pPr>
      <w:rPr>
        <w:rFonts w:hint="default"/>
      </w:rPr>
    </w:lvl>
    <w:lvl w:ilvl="2" w:tplc="741E1AAE">
      <w:numFmt w:val="bullet"/>
      <w:lvlText w:val="•"/>
      <w:lvlJc w:val="left"/>
      <w:pPr>
        <w:ind w:left="2360" w:hanging="396"/>
      </w:pPr>
      <w:rPr>
        <w:rFonts w:hint="default"/>
      </w:rPr>
    </w:lvl>
    <w:lvl w:ilvl="3" w:tplc="E82A0F44">
      <w:numFmt w:val="bullet"/>
      <w:lvlText w:val="•"/>
      <w:lvlJc w:val="left"/>
      <w:pPr>
        <w:ind w:left="3260" w:hanging="396"/>
      </w:pPr>
      <w:rPr>
        <w:rFonts w:hint="default"/>
      </w:rPr>
    </w:lvl>
    <w:lvl w:ilvl="4" w:tplc="FE5465E2">
      <w:numFmt w:val="bullet"/>
      <w:lvlText w:val="•"/>
      <w:lvlJc w:val="left"/>
      <w:pPr>
        <w:ind w:left="4160" w:hanging="396"/>
      </w:pPr>
      <w:rPr>
        <w:rFonts w:hint="default"/>
      </w:rPr>
    </w:lvl>
    <w:lvl w:ilvl="5" w:tplc="FBCA123C">
      <w:numFmt w:val="bullet"/>
      <w:lvlText w:val="•"/>
      <w:lvlJc w:val="left"/>
      <w:pPr>
        <w:ind w:left="5060" w:hanging="396"/>
      </w:pPr>
      <w:rPr>
        <w:rFonts w:hint="default"/>
      </w:rPr>
    </w:lvl>
    <w:lvl w:ilvl="6" w:tplc="D10C4312">
      <w:numFmt w:val="bullet"/>
      <w:lvlText w:val="•"/>
      <w:lvlJc w:val="left"/>
      <w:pPr>
        <w:ind w:left="5960" w:hanging="396"/>
      </w:pPr>
      <w:rPr>
        <w:rFonts w:hint="default"/>
      </w:rPr>
    </w:lvl>
    <w:lvl w:ilvl="7" w:tplc="57FE34DA">
      <w:numFmt w:val="bullet"/>
      <w:lvlText w:val="•"/>
      <w:lvlJc w:val="left"/>
      <w:pPr>
        <w:ind w:left="6860" w:hanging="396"/>
      </w:pPr>
      <w:rPr>
        <w:rFonts w:hint="default"/>
      </w:rPr>
    </w:lvl>
    <w:lvl w:ilvl="8" w:tplc="F0105360">
      <w:numFmt w:val="bullet"/>
      <w:lvlText w:val="•"/>
      <w:lvlJc w:val="left"/>
      <w:pPr>
        <w:ind w:left="7760" w:hanging="396"/>
      </w:pPr>
      <w:rPr>
        <w:rFonts w:hint="default"/>
      </w:rPr>
    </w:lvl>
  </w:abstractNum>
  <w:abstractNum w:abstractNumId="1" w15:restartNumberingAfterBreak="0">
    <w:nsid w:val="6B167EDC"/>
    <w:multiLevelType w:val="hybridMultilevel"/>
    <w:tmpl w:val="30D6EA38"/>
    <w:lvl w:ilvl="0" w:tplc="FD5415A0">
      <w:start w:val="1"/>
      <w:numFmt w:val="decimal"/>
      <w:lvlText w:val="%1."/>
      <w:lvlJc w:val="left"/>
      <w:pPr>
        <w:ind w:left="144" w:hanging="534"/>
      </w:pPr>
      <w:rPr>
        <w:rFonts w:ascii="Courier New" w:eastAsia="Courier New" w:hAnsi="Courier New" w:cs="Courier New" w:hint="default"/>
        <w:color w:val="505050"/>
        <w:spacing w:val="-1"/>
        <w:w w:val="106"/>
        <w:sz w:val="21"/>
        <w:szCs w:val="21"/>
      </w:rPr>
    </w:lvl>
    <w:lvl w:ilvl="1" w:tplc="145EC78E">
      <w:numFmt w:val="bullet"/>
      <w:lvlText w:val="*"/>
      <w:lvlJc w:val="left"/>
      <w:pPr>
        <w:ind w:left="1535" w:hanging="268"/>
      </w:pPr>
      <w:rPr>
        <w:rFonts w:hint="default"/>
        <w:w w:val="98"/>
      </w:rPr>
    </w:lvl>
    <w:lvl w:ilvl="2" w:tplc="486A6A52">
      <w:numFmt w:val="bullet"/>
      <w:lvlText w:val="•"/>
      <w:lvlJc w:val="left"/>
      <w:pPr>
        <w:ind w:left="2431" w:hanging="268"/>
      </w:pPr>
      <w:rPr>
        <w:rFonts w:hint="default"/>
      </w:rPr>
    </w:lvl>
    <w:lvl w:ilvl="3" w:tplc="32007862">
      <w:numFmt w:val="bullet"/>
      <w:lvlText w:val="•"/>
      <w:lvlJc w:val="left"/>
      <w:pPr>
        <w:ind w:left="3322" w:hanging="268"/>
      </w:pPr>
      <w:rPr>
        <w:rFonts w:hint="default"/>
      </w:rPr>
    </w:lvl>
    <w:lvl w:ilvl="4" w:tplc="E82205B4">
      <w:numFmt w:val="bullet"/>
      <w:lvlText w:val="•"/>
      <w:lvlJc w:val="left"/>
      <w:pPr>
        <w:ind w:left="4213" w:hanging="268"/>
      </w:pPr>
      <w:rPr>
        <w:rFonts w:hint="default"/>
      </w:rPr>
    </w:lvl>
    <w:lvl w:ilvl="5" w:tplc="3084A660">
      <w:numFmt w:val="bullet"/>
      <w:lvlText w:val="•"/>
      <w:lvlJc w:val="left"/>
      <w:pPr>
        <w:ind w:left="5104" w:hanging="268"/>
      </w:pPr>
      <w:rPr>
        <w:rFonts w:hint="default"/>
      </w:rPr>
    </w:lvl>
    <w:lvl w:ilvl="6" w:tplc="3F66B97A">
      <w:numFmt w:val="bullet"/>
      <w:lvlText w:val="•"/>
      <w:lvlJc w:val="left"/>
      <w:pPr>
        <w:ind w:left="5995" w:hanging="268"/>
      </w:pPr>
      <w:rPr>
        <w:rFonts w:hint="default"/>
      </w:rPr>
    </w:lvl>
    <w:lvl w:ilvl="7" w:tplc="367EC658">
      <w:numFmt w:val="bullet"/>
      <w:lvlText w:val="•"/>
      <w:lvlJc w:val="left"/>
      <w:pPr>
        <w:ind w:left="6886" w:hanging="268"/>
      </w:pPr>
      <w:rPr>
        <w:rFonts w:hint="default"/>
      </w:rPr>
    </w:lvl>
    <w:lvl w:ilvl="8" w:tplc="94CE4CA8">
      <w:numFmt w:val="bullet"/>
      <w:lvlText w:val="•"/>
      <w:lvlJc w:val="left"/>
      <w:pPr>
        <w:ind w:left="7777" w:hanging="268"/>
      </w:pPr>
      <w:rPr>
        <w:rFonts w:hint="default"/>
      </w:rPr>
    </w:lvl>
  </w:abstractNum>
  <w:abstractNum w:abstractNumId="2" w15:restartNumberingAfterBreak="0">
    <w:nsid w:val="759C2A9A"/>
    <w:multiLevelType w:val="hybridMultilevel"/>
    <w:tmpl w:val="24D668D2"/>
    <w:lvl w:ilvl="0" w:tplc="C8E6A8E2">
      <w:start w:val="1"/>
      <w:numFmt w:val="decimal"/>
      <w:lvlText w:val="%1."/>
      <w:lvlJc w:val="left"/>
      <w:pPr>
        <w:ind w:left="668" w:hanging="526"/>
      </w:pPr>
      <w:rPr>
        <w:rFonts w:hint="default"/>
        <w:spacing w:val="0"/>
        <w:w w:val="103"/>
      </w:rPr>
    </w:lvl>
    <w:lvl w:ilvl="1" w:tplc="668ED1A8">
      <w:numFmt w:val="bullet"/>
      <w:lvlText w:val="•"/>
      <w:lvlJc w:val="left"/>
      <w:pPr>
        <w:ind w:left="1550" w:hanging="526"/>
      </w:pPr>
      <w:rPr>
        <w:rFonts w:hint="default"/>
      </w:rPr>
    </w:lvl>
    <w:lvl w:ilvl="2" w:tplc="B8F4EABE">
      <w:numFmt w:val="bullet"/>
      <w:lvlText w:val="•"/>
      <w:lvlJc w:val="left"/>
      <w:pPr>
        <w:ind w:left="2440" w:hanging="526"/>
      </w:pPr>
      <w:rPr>
        <w:rFonts w:hint="default"/>
      </w:rPr>
    </w:lvl>
    <w:lvl w:ilvl="3" w:tplc="2BCA5D4E">
      <w:numFmt w:val="bullet"/>
      <w:lvlText w:val="•"/>
      <w:lvlJc w:val="left"/>
      <w:pPr>
        <w:ind w:left="3330" w:hanging="526"/>
      </w:pPr>
      <w:rPr>
        <w:rFonts w:hint="default"/>
      </w:rPr>
    </w:lvl>
    <w:lvl w:ilvl="4" w:tplc="CCCC5862">
      <w:numFmt w:val="bullet"/>
      <w:lvlText w:val="•"/>
      <w:lvlJc w:val="left"/>
      <w:pPr>
        <w:ind w:left="4220" w:hanging="526"/>
      </w:pPr>
      <w:rPr>
        <w:rFonts w:hint="default"/>
      </w:rPr>
    </w:lvl>
    <w:lvl w:ilvl="5" w:tplc="440CDD98">
      <w:numFmt w:val="bullet"/>
      <w:lvlText w:val="•"/>
      <w:lvlJc w:val="left"/>
      <w:pPr>
        <w:ind w:left="5110" w:hanging="526"/>
      </w:pPr>
      <w:rPr>
        <w:rFonts w:hint="default"/>
      </w:rPr>
    </w:lvl>
    <w:lvl w:ilvl="6" w:tplc="BEAC473C">
      <w:numFmt w:val="bullet"/>
      <w:lvlText w:val="•"/>
      <w:lvlJc w:val="left"/>
      <w:pPr>
        <w:ind w:left="6000" w:hanging="526"/>
      </w:pPr>
      <w:rPr>
        <w:rFonts w:hint="default"/>
      </w:rPr>
    </w:lvl>
    <w:lvl w:ilvl="7" w:tplc="5DBC8446">
      <w:numFmt w:val="bullet"/>
      <w:lvlText w:val="•"/>
      <w:lvlJc w:val="left"/>
      <w:pPr>
        <w:ind w:left="6890" w:hanging="526"/>
      </w:pPr>
      <w:rPr>
        <w:rFonts w:hint="default"/>
      </w:rPr>
    </w:lvl>
    <w:lvl w:ilvl="8" w:tplc="1180E2A0">
      <w:numFmt w:val="bullet"/>
      <w:lvlText w:val="•"/>
      <w:lvlJc w:val="left"/>
      <w:pPr>
        <w:ind w:left="7780" w:hanging="52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56AB3"/>
    <w:rsid w:val="00061A45"/>
    <w:rsid w:val="001D032C"/>
    <w:rsid w:val="002008CC"/>
    <w:rsid w:val="002B2C36"/>
    <w:rsid w:val="00306972"/>
    <w:rsid w:val="003A2E61"/>
    <w:rsid w:val="003A5F17"/>
    <w:rsid w:val="004A0018"/>
    <w:rsid w:val="004F6152"/>
    <w:rsid w:val="00574897"/>
    <w:rsid w:val="005D0E25"/>
    <w:rsid w:val="0065384F"/>
    <w:rsid w:val="0069577D"/>
    <w:rsid w:val="006B40AE"/>
    <w:rsid w:val="006B4A1C"/>
    <w:rsid w:val="007B475C"/>
    <w:rsid w:val="008D08F8"/>
    <w:rsid w:val="008D14E8"/>
    <w:rsid w:val="009A7C33"/>
    <w:rsid w:val="00A11E94"/>
    <w:rsid w:val="00A652FF"/>
    <w:rsid w:val="00A75F43"/>
    <w:rsid w:val="00A80BA0"/>
    <w:rsid w:val="00B25944"/>
    <w:rsid w:val="00B44FEB"/>
    <w:rsid w:val="00B63A8C"/>
    <w:rsid w:val="00C53687"/>
    <w:rsid w:val="00D55FA4"/>
    <w:rsid w:val="00D67119"/>
    <w:rsid w:val="00D72210"/>
    <w:rsid w:val="00D72FE1"/>
    <w:rsid w:val="00D90A20"/>
    <w:rsid w:val="00E31E8C"/>
    <w:rsid w:val="00E6532D"/>
    <w:rsid w:val="00E90538"/>
    <w:rsid w:val="00FD28DB"/>
    <w:rsid w:val="00F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35DF"/>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210"/>
    <w:pPr>
      <w:widowControl w:val="0"/>
      <w:autoSpaceDE w:val="0"/>
      <w:autoSpaceDN w:val="0"/>
      <w:spacing w:before="100" w:after="0" w:line="240" w:lineRule="auto"/>
      <w:ind w:left="141"/>
      <w:outlineLvl w:val="0"/>
    </w:pPr>
    <w:rPr>
      <w:rFonts w:eastAsia="Courier New" w:cs="Courier New"/>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character" w:customStyle="1" w:styleId="Heading1Char">
    <w:name w:val="Heading 1 Char"/>
    <w:basedOn w:val="DefaultParagraphFont"/>
    <w:link w:val="Heading1"/>
    <w:uiPriority w:val="9"/>
    <w:rsid w:val="00D72210"/>
    <w:rPr>
      <w:rFonts w:eastAsia="Courier New" w:cs="Courier New"/>
      <w:b/>
      <w:bCs/>
      <w:sz w:val="21"/>
      <w:szCs w:val="21"/>
      <w:u w:val="single" w:color="000000"/>
    </w:rPr>
  </w:style>
  <w:style w:type="paragraph" w:styleId="BodyText">
    <w:name w:val="Body Text"/>
    <w:basedOn w:val="Normal"/>
    <w:link w:val="BodyTextChar"/>
    <w:uiPriority w:val="1"/>
    <w:qFormat/>
    <w:rsid w:val="00D72210"/>
    <w:pPr>
      <w:widowControl w:val="0"/>
      <w:autoSpaceDE w:val="0"/>
      <w:autoSpaceDN w:val="0"/>
      <w:spacing w:after="0" w:line="240" w:lineRule="auto"/>
    </w:pPr>
    <w:rPr>
      <w:rFonts w:eastAsia="Courier New" w:cs="Courier New"/>
      <w:sz w:val="21"/>
      <w:szCs w:val="21"/>
    </w:rPr>
  </w:style>
  <w:style w:type="character" w:customStyle="1" w:styleId="BodyTextChar">
    <w:name w:val="Body Text Char"/>
    <w:basedOn w:val="DefaultParagraphFont"/>
    <w:link w:val="BodyText"/>
    <w:uiPriority w:val="1"/>
    <w:rsid w:val="00D72210"/>
    <w:rPr>
      <w:rFonts w:eastAsia="Courier New" w:cs="Courier New"/>
      <w:sz w:val="21"/>
      <w:szCs w:val="21"/>
    </w:rPr>
  </w:style>
  <w:style w:type="paragraph" w:styleId="ListParagraph">
    <w:name w:val="List Paragraph"/>
    <w:basedOn w:val="Normal"/>
    <w:uiPriority w:val="1"/>
    <w:qFormat/>
    <w:rsid w:val="00D72210"/>
    <w:pPr>
      <w:widowControl w:val="0"/>
      <w:autoSpaceDE w:val="0"/>
      <w:autoSpaceDN w:val="0"/>
      <w:spacing w:after="0" w:line="240" w:lineRule="auto"/>
      <w:ind w:left="667" w:hanging="525"/>
    </w:pPr>
    <w:rPr>
      <w:rFonts w:eastAsia="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EF57-597D-4436-893E-3173AD7B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4</cp:revision>
  <cp:lastPrinted>2020-12-02T17:58:00Z</cp:lastPrinted>
  <dcterms:created xsi:type="dcterms:W3CDTF">2020-11-30T22:06:00Z</dcterms:created>
  <dcterms:modified xsi:type="dcterms:W3CDTF">2020-12-02T17:59:00Z</dcterms:modified>
</cp:coreProperties>
</file>